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695C8" w14:textId="77777777" w:rsidR="00CF292A" w:rsidRDefault="00895EDB" w:rsidP="00F03D03">
      <w:pPr>
        <w:pStyle w:val="BodyTextIndent"/>
        <w:widowControl/>
        <w:overflowPunct/>
        <w:autoSpaceDE/>
        <w:autoSpaceDN/>
        <w:adjustRightInd/>
        <w:spacing w:after="0"/>
        <w:ind w:left="0"/>
        <w:rPr>
          <w:rFonts w:ascii="Calibri" w:hAnsi="Calibri" w:cs="Arial"/>
          <w:b/>
          <w:sz w:val="22"/>
          <w:szCs w:val="22"/>
        </w:rPr>
      </w:pPr>
      <w:r w:rsidRPr="004758F1">
        <w:rPr>
          <w:rFonts w:ascii="Calibri" w:hAnsi="Calibri" w:cs="Arial"/>
          <w:noProof/>
          <w:sz w:val="22"/>
          <w:szCs w:val="22"/>
          <w:lang w:val="en-GB" w:eastAsia="en-GB"/>
        </w:rPr>
        <mc:AlternateContent>
          <mc:Choice Requires="wps">
            <w:drawing>
              <wp:anchor distT="0" distB="0" distL="114300" distR="114300" simplePos="0" relativeHeight="251661312" behindDoc="0" locked="0" layoutInCell="1" allowOverlap="1" wp14:anchorId="070B145D" wp14:editId="4F18DDBF">
                <wp:simplePos x="0" y="0"/>
                <wp:positionH relativeFrom="column">
                  <wp:posOffset>-466725</wp:posOffset>
                </wp:positionH>
                <wp:positionV relativeFrom="paragraph">
                  <wp:posOffset>142875</wp:posOffset>
                </wp:positionV>
                <wp:extent cx="3467100" cy="4102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10210"/>
                        </a:xfrm>
                        <a:prstGeom prst="rect">
                          <a:avLst/>
                        </a:prstGeom>
                        <a:noFill/>
                        <a:ln w="9525">
                          <a:noFill/>
                          <a:miter lim="800000"/>
                          <a:headEnd/>
                          <a:tailEnd/>
                        </a:ln>
                      </wps:spPr>
                      <wps:txbx>
                        <w:txbxContent>
                          <w:p w14:paraId="11EC3E37" w14:textId="77777777" w:rsidR="006871DA" w:rsidRPr="00816475" w:rsidRDefault="006871DA">
                            <w:pPr>
                              <w:rPr>
                                <w:rFonts w:asciiTheme="minorHAnsi" w:hAnsiTheme="minorHAnsi" w:cstheme="minorHAnsi"/>
                                <w:b/>
                                <w:sz w:val="40"/>
                              </w:rPr>
                            </w:pPr>
                            <w:r>
                              <w:rPr>
                                <w:rFonts w:asciiTheme="minorHAnsi" w:hAnsiTheme="minorHAnsi" w:cstheme="minorHAnsi"/>
                                <w:b/>
                                <w:sz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B145D" id="_x0000_t202" coordsize="21600,21600" o:spt="202" path="m,l,21600r21600,l21600,xe">
                <v:stroke joinstyle="miter"/>
                <v:path gradientshapeok="t" o:connecttype="rect"/>
              </v:shapetype>
              <v:shape id="Text Box 2" o:spid="_x0000_s1026" type="#_x0000_t202" style="position:absolute;margin-left:-36.75pt;margin-top:11.25pt;width:273pt;height:32.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" filled="f" stroked="f">
                <v:textbox style="mso-fit-shape-to-text:t">
                  <w:txbxContent>
                    <w:p w14:paraId="11EC3E37" w14:textId="77777777" w:rsidR="006871DA" w:rsidRPr="00816475" w:rsidRDefault="006871DA">
                      <w:pPr>
                        <w:rPr>
                          <w:rFonts w:asciiTheme="minorHAnsi" w:hAnsiTheme="minorHAnsi" w:cstheme="minorHAnsi"/>
                          <w:b/>
                          <w:sz w:val="40"/>
                        </w:rPr>
                      </w:pPr>
                      <w:r>
                        <w:rPr>
                          <w:rFonts w:asciiTheme="minorHAnsi" w:hAnsiTheme="minorHAnsi" w:cstheme="minorHAnsi"/>
                          <w:b/>
                          <w:sz w:val="40"/>
                        </w:rPr>
                        <w:t>JOB DESCRIPTION</w:t>
                      </w:r>
                    </w:p>
                  </w:txbxContent>
                </v:textbox>
              </v:shape>
            </w:pict>
          </mc:Fallback>
        </mc:AlternateContent>
      </w:r>
    </w:p>
    <w:p w14:paraId="7C1D08C6" w14:textId="60A96E4E" w:rsidR="0042184F" w:rsidRDefault="00CD3B81" w:rsidP="00F03D03">
      <w:pPr>
        <w:pStyle w:val="BodyTextIndent"/>
        <w:widowControl/>
        <w:overflowPunct/>
        <w:autoSpaceDE/>
        <w:autoSpaceDN/>
        <w:adjustRightInd/>
        <w:spacing w:after="0" w:line="276" w:lineRule="auto"/>
        <w:ind w:left="-567"/>
        <w:rPr>
          <w:rFonts w:ascii="Calibri" w:hAnsi="Calibri" w:cs="Arial"/>
          <w:b/>
          <w:sz w:val="26"/>
          <w:szCs w:val="26"/>
        </w:rPr>
      </w:pPr>
      <w:r>
        <w:rPr>
          <w:rFonts w:ascii="Calibri" w:hAnsi="Calibri" w:cs="Arial"/>
          <w:b/>
          <w:noProof/>
          <w:sz w:val="22"/>
          <w:szCs w:val="22"/>
          <w:lang w:val="en-GB" w:eastAsia="en-GB"/>
        </w:rPr>
        <mc:AlternateContent>
          <mc:Choice Requires="wps">
            <w:drawing>
              <wp:anchor distT="0" distB="0" distL="114300" distR="114300" simplePos="0" relativeHeight="251659264" behindDoc="1" locked="0" layoutInCell="1" allowOverlap="1" wp14:anchorId="07FFB771" wp14:editId="67556FEA">
                <wp:simplePos x="0" y="0"/>
                <wp:positionH relativeFrom="column">
                  <wp:posOffset>-1104900</wp:posOffset>
                </wp:positionH>
                <wp:positionV relativeFrom="paragraph">
                  <wp:posOffset>356870</wp:posOffset>
                </wp:positionV>
                <wp:extent cx="7905750" cy="1158240"/>
                <wp:effectExtent l="0" t="0" r="0" b="3810"/>
                <wp:wrapNone/>
                <wp:docPr id="5" name="Rectangle 5"/>
                <wp:cNvGraphicFramePr/>
                <a:graphic xmlns:a="http://schemas.openxmlformats.org/drawingml/2006/main">
                  <a:graphicData uri="http://schemas.microsoft.com/office/word/2010/wordprocessingShape">
                    <wps:wsp>
                      <wps:cNvSpPr/>
                      <wps:spPr>
                        <a:xfrm>
                          <a:off x="0" y="0"/>
                          <a:ext cx="7905750" cy="1158240"/>
                        </a:xfrm>
                        <a:prstGeom prst="rect">
                          <a:avLst/>
                        </a:prstGeom>
                        <a:solidFill>
                          <a:srgbClr val="C4D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F7D1F" id="Rectangle 5" o:spid="_x0000_s1026" style="position:absolute;margin-left:-87pt;margin-top:28.1pt;width:622.5pt;height:9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" fillcolor="#c4d600" stroked="f" strokeweight="2pt"/>
            </w:pict>
          </mc:Fallback>
        </mc:AlternateContent>
      </w:r>
      <w:r w:rsidR="00816475">
        <w:rPr>
          <w:rFonts w:ascii="Calibri" w:hAnsi="Calibri" w:cs="Arial"/>
          <w:b/>
          <w:sz w:val="24"/>
          <w:szCs w:val="22"/>
        </w:rPr>
        <w:br/>
      </w:r>
    </w:p>
    <w:p w14:paraId="00E67C16" w14:textId="637A29FB" w:rsidR="00CD3B81" w:rsidRPr="00D623EA" w:rsidRDefault="00D623EA" w:rsidP="00F03D03">
      <w:pPr>
        <w:pStyle w:val="BodyTextIndent"/>
        <w:widowControl/>
        <w:overflowPunct/>
        <w:autoSpaceDE/>
        <w:autoSpaceDN/>
        <w:adjustRightInd/>
        <w:spacing w:after="0" w:line="276" w:lineRule="auto"/>
        <w:ind w:left="-567"/>
        <w:rPr>
          <w:rFonts w:ascii="Calibri" w:hAnsi="Calibri" w:cs="Arial"/>
          <w:b/>
          <w:color w:val="FFFFFF" w:themeColor="background1"/>
          <w:sz w:val="26"/>
          <w:szCs w:val="26"/>
        </w:rPr>
      </w:pPr>
      <w:r>
        <w:rPr>
          <w:rFonts w:ascii="Calibri" w:hAnsi="Calibri" w:cs="Arial"/>
          <w:b/>
          <w:sz w:val="26"/>
          <w:szCs w:val="26"/>
        </w:rPr>
        <w:t>Job</w:t>
      </w:r>
      <w:r w:rsidR="00CF292A" w:rsidRPr="00D623EA">
        <w:rPr>
          <w:rFonts w:ascii="Calibri" w:hAnsi="Calibri" w:cs="Arial"/>
          <w:b/>
          <w:sz w:val="26"/>
          <w:szCs w:val="26"/>
        </w:rPr>
        <w:t>:</w:t>
      </w:r>
      <w:r w:rsidR="00FC6CAB" w:rsidRPr="00D623EA">
        <w:rPr>
          <w:rFonts w:ascii="Calibri" w:hAnsi="Calibri" w:cs="Arial"/>
          <w:sz w:val="26"/>
          <w:szCs w:val="26"/>
        </w:rPr>
        <w:tab/>
        <w:t xml:space="preserve"> </w:t>
      </w:r>
      <w:r w:rsidR="00F036C4">
        <w:rPr>
          <w:rFonts w:ascii="Calibri" w:hAnsi="Calibri" w:cs="Arial"/>
          <w:sz w:val="26"/>
          <w:szCs w:val="26"/>
        </w:rPr>
        <w:tab/>
      </w:r>
      <w:r w:rsidR="00F036C4">
        <w:rPr>
          <w:rFonts w:ascii="Calibri" w:hAnsi="Calibri" w:cs="Arial"/>
          <w:sz w:val="26"/>
          <w:szCs w:val="26"/>
        </w:rPr>
        <w:tab/>
      </w:r>
      <w:r w:rsidR="001548A9">
        <w:rPr>
          <w:rFonts w:ascii="Calibri" w:hAnsi="Calibri" w:cs="Arial"/>
          <w:sz w:val="26"/>
          <w:szCs w:val="26"/>
        </w:rPr>
        <w:t xml:space="preserve">Family Finding </w:t>
      </w:r>
      <w:r w:rsidR="00E162E5" w:rsidRPr="00D623EA">
        <w:rPr>
          <w:rFonts w:ascii="Calibri" w:hAnsi="Calibri" w:cs="Arial"/>
          <w:sz w:val="26"/>
          <w:szCs w:val="26"/>
        </w:rPr>
        <w:t>Officer</w:t>
      </w:r>
      <w:r w:rsidR="00E162E5" w:rsidRPr="00D623EA">
        <w:rPr>
          <w:rFonts w:ascii="Calibri" w:hAnsi="Calibri" w:cs="Arial"/>
          <w:b/>
          <w:sz w:val="26"/>
          <w:szCs w:val="26"/>
        </w:rPr>
        <w:t xml:space="preserve"> </w:t>
      </w:r>
    </w:p>
    <w:p w14:paraId="2F54EE69" w14:textId="7260B350" w:rsidR="00CF292A" w:rsidRPr="00D623EA" w:rsidRDefault="00CD3B81" w:rsidP="00F03D03">
      <w:pPr>
        <w:pStyle w:val="BodyTextIndent"/>
        <w:widowControl/>
        <w:overflowPunct/>
        <w:autoSpaceDE/>
        <w:autoSpaceDN/>
        <w:adjustRightInd/>
        <w:spacing w:after="0" w:line="276" w:lineRule="auto"/>
        <w:ind w:left="-567"/>
        <w:rPr>
          <w:rFonts w:ascii="Calibri" w:hAnsi="Calibri" w:cs="Arial"/>
          <w:sz w:val="26"/>
          <w:szCs w:val="26"/>
          <w:lang w:val="en-GB"/>
        </w:rPr>
      </w:pPr>
      <w:r w:rsidRPr="00D623EA">
        <w:rPr>
          <w:rFonts w:ascii="Calibri" w:hAnsi="Calibri" w:cs="Arial"/>
          <w:b/>
          <w:sz w:val="26"/>
          <w:szCs w:val="26"/>
        </w:rPr>
        <w:t xml:space="preserve">Reports To:  </w:t>
      </w:r>
      <w:r w:rsidR="00F036C4">
        <w:rPr>
          <w:rFonts w:ascii="Calibri" w:hAnsi="Calibri" w:cs="Arial"/>
          <w:b/>
          <w:sz w:val="26"/>
          <w:szCs w:val="26"/>
        </w:rPr>
        <w:tab/>
      </w:r>
      <w:r w:rsidR="00BB3576">
        <w:rPr>
          <w:rFonts w:ascii="Calibri" w:hAnsi="Calibri" w:cs="Arial"/>
          <w:b/>
          <w:sz w:val="26"/>
          <w:szCs w:val="26"/>
        </w:rPr>
        <w:t xml:space="preserve">Family Finding Team </w:t>
      </w:r>
      <w:r w:rsidR="000F7AA7">
        <w:rPr>
          <w:rFonts w:ascii="Calibri" w:hAnsi="Calibri" w:cs="Arial"/>
          <w:b/>
          <w:sz w:val="26"/>
          <w:szCs w:val="26"/>
        </w:rPr>
        <w:t>Manager</w:t>
      </w:r>
    </w:p>
    <w:p w14:paraId="684AFE75" w14:textId="21A25480" w:rsidR="00CD3B81" w:rsidRPr="00D623EA" w:rsidRDefault="00CD3B81" w:rsidP="00F03D03">
      <w:pPr>
        <w:pStyle w:val="BodyTextIndent"/>
        <w:widowControl/>
        <w:overflowPunct/>
        <w:autoSpaceDE/>
        <w:autoSpaceDN/>
        <w:adjustRightInd/>
        <w:spacing w:after="0" w:line="276" w:lineRule="auto"/>
        <w:ind w:left="-567"/>
        <w:rPr>
          <w:rFonts w:ascii="Calibri" w:hAnsi="Calibri" w:cs="Arial"/>
          <w:sz w:val="26"/>
          <w:szCs w:val="26"/>
          <w:lang w:val="en-GB"/>
        </w:rPr>
      </w:pPr>
      <w:r w:rsidRPr="00D623EA">
        <w:rPr>
          <w:rFonts w:ascii="Calibri" w:hAnsi="Calibri" w:cs="Arial"/>
          <w:b/>
          <w:sz w:val="26"/>
          <w:szCs w:val="26"/>
        </w:rPr>
        <w:t xml:space="preserve">Hours of Work:  </w:t>
      </w:r>
      <w:r w:rsidR="00F036C4">
        <w:rPr>
          <w:rFonts w:ascii="Calibri" w:hAnsi="Calibri" w:cs="Arial"/>
          <w:b/>
          <w:sz w:val="26"/>
          <w:szCs w:val="26"/>
        </w:rPr>
        <w:tab/>
      </w:r>
      <w:r w:rsidR="0042184F" w:rsidRPr="00D623EA">
        <w:rPr>
          <w:rFonts w:ascii="Calibri" w:hAnsi="Calibri" w:cs="Arial"/>
          <w:sz w:val="26"/>
          <w:szCs w:val="26"/>
        </w:rPr>
        <w:t>37.5</w:t>
      </w:r>
    </w:p>
    <w:p w14:paraId="2010BB90" w14:textId="3E8EDF34" w:rsidR="00CD3B81" w:rsidRPr="00D623EA" w:rsidRDefault="00CD3B81" w:rsidP="00F03D03">
      <w:pPr>
        <w:pStyle w:val="BodyTextIndent"/>
        <w:widowControl/>
        <w:overflowPunct/>
        <w:autoSpaceDE/>
        <w:autoSpaceDN/>
        <w:adjustRightInd/>
        <w:spacing w:after="0" w:line="276" w:lineRule="auto"/>
        <w:ind w:left="-567"/>
        <w:rPr>
          <w:rFonts w:ascii="Calibri" w:hAnsi="Calibri" w:cs="Arial"/>
          <w:sz w:val="26"/>
          <w:szCs w:val="26"/>
          <w:lang w:val="en-GB"/>
        </w:rPr>
      </w:pPr>
      <w:r w:rsidRPr="00D623EA">
        <w:rPr>
          <w:rFonts w:ascii="Calibri" w:hAnsi="Calibri" w:cs="Arial"/>
          <w:b/>
          <w:sz w:val="26"/>
          <w:szCs w:val="26"/>
          <w:lang w:val="en-GB"/>
        </w:rPr>
        <w:t xml:space="preserve">Supervisory Responsibilities:  </w:t>
      </w:r>
      <w:r w:rsidR="00AD1453" w:rsidRPr="00D623EA">
        <w:rPr>
          <w:rFonts w:ascii="Calibri" w:hAnsi="Calibri" w:cs="Arial"/>
          <w:sz w:val="26"/>
          <w:szCs w:val="26"/>
          <w:lang w:val="en-GB"/>
        </w:rPr>
        <w:t>No</w:t>
      </w:r>
    </w:p>
    <w:p w14:paraId="31606C62" w14:textId="73B6C515" w:rsidR="00CF292A" w:rsidRDefault="00CF292A" w:rsidP="00F03D03">
      <w:pPr>
        <w:pStyle w:val="Header"/>
        <w:ind w:left="-567"/>
        <w:rPr>
          <w:rFonts w:cstheme="minorHAnsi"/>
          <w:b/>
          <w:color w:val="000000"/>
          <w:szCs w:val="21"/>
        </w:rPr>
      </w:pPr>
    </w:p>
    <w:p w14:paraId="45B3B901" w14:textId="77777777" w:rsidR="00F036C4" w:rsidRPr="00CD3B81" w:rsidRDefault="00F036C4" w:rsidP="00F03D03">
      <w:pPr>
        <w:pStyle w:val="Header"/>
        <w:ind w:left="-567"/>
        <w:rPr>
          <w:rFonts w:cstheme="minorHAnsi"/>
          <w:b/>
          <w:color w:val="000000"/>
          <w:szCs w:val="21"/>
        </w:rPr>
      </w:pPr>
    </w:p>
    <w:p w14:paraId="135E0C4B" w14:textId="2C832096" w:rsidR="007E266C" w:rsidRPr="00D623EA" w:rsidRDefault="00D623EA" w:rsidP="00F03D03">
      <w:pPr>
        <w:pStyle w:val="Header"/>
        <w:ind w:hanging="567"/>
        <w:rPr>
          <w:rFonts w:cstheme="minorHAnsi"/>
          <w:b/>
          <w:sz w:val="28"/>
        </w:rPr>
      </w:pPr>
      <w:r w:rsidRPr="00D623EA">
        <w:rPr>
          <w:rFonts w:cstheme="minorHAnsi"/>
          <w:b/>
          <w:sz w:val="28"/>
        </w:rPr>
        <w:t>MAIN PURPOSE OF ROLE</w:t>
      </w:r>
    </w:p>
    <w:p w14:paraId="3579D4A1" w14:textId="77777777" w:rsidR="00F03D03" w:rsidRDefault="001548A9" w:rsidP="00F03D03">
      <w:pPr>
        <w:ind w:left="-567"/>
        <w:rPr>
          <w:rFonts w:ascii="Calibri" w:hAnsi="Calibri" w:cs="Arial"/>
          <w:sz w:val="22"/>
          <w:szCs w:val="22"/>
          <w:lang w:val="en-GB"/>
        </w:rPr>
      </w:pPr>
      <w:r>
        <w:rPr>
          <w:rFonts w:ascii="Calibri" w:hAnsi="Calibri" w:cs="Arial"/>
          <w:sz w:val="22"/>
          <w:szCs w:val="22"/>
          <w:lang w:val="en-GB"/>
        </w:rPr>
        <w:t xml:space="preserve">Family Finding </w:t>
      </w:r>
      <w:r w:rsidR="007C67A4">
        <w:rPr>
          <w:rFonts w:ascii="Calibri" w:hAnsi="Calibri" w:cs="Arial"/>
          <w:sz w:val="22"/>
          <w:szCs w:val="22"/>
          <w:lang w:val="en-GB"/>
        </w:rPr>
        <w:t xml:space="preserve">Officers provide </w:t>
      </w:r>
      <w:r w:rsidR="00E162E5" w:rsidRPr="00722BD1">
        <w:rPr>
          <w:rFonts w:ascii="Calibri" w:hAnsi="Calibri" w:cs="Arial"/>
          <w:sz w:val="22"/>
          <w:szCs w:val="22"/>
          <w:lang w:val="en-GB"/>
        </w:rPr>
        <w:t xml:space="preserve">excellent </w:t>
      </w:r>
      <w:r w:rsidR="007C67A4">
        <w:rPr>
          <w:rFonts w:ascii="Calibri" w:hAnsi="Calibri" w:cs="Arial"/>
          <w:sz w:val="22"/>
          <w:szCs w:val="22"/>
          <w:lang w:val="en-GB"/>
        </w:rPr>
        <w:t xml:space="preserve">customer service </w:t>
      </w:r>
      <w:r w:rsidR="00E162E5" w:rsidRPr="000655C4">
        <w:rPr>
          <w:rFonts w:ascii="Calibri" w:hAnsi="Calibri" w:cs="Arial"/>
          <w:sz w:val="22"/>
          <w:szCs w:val="22"/>
          <w:lang w:val="en-GB"/>
        </w:rPr>
        <w:t xml:space="preserve">when dealing with colleagues, foster carers and local authorities by ensuring that </w:t>
      </w:r>
      <w:r w:rsidR="00CA6AFE">
        <w:rPr>
          <w:rFonts w:ascii="Calibri" w:hAnsi="Calibri" w:cs="Arial"/>
          <w:sz w:val="22"/>
          <w:szCs w:val="22"/>
          <w:lang w:val="en-GB"/>
        </w:rPr>
        <w:t xml:space="preserve">the high volume of child </w:t>
      </w:r>
      <w:r w:rsidR="00E162E5" w:rsidRPr="000655C4">
        <w:rPr>
          <w:rFonts w:ascii="Calibri" w:hAnsi="Calibri" w:cs="Arial"/>
          <w:sz w:val="22"/>
          <w:szCs w:val="22"/>
          <w:lang w:val="en-GB"/>
        </w:rPr>
        <w:t xml:space="preserve">referrals </w:t>
      </w:r>
      <w:r w:rsidR="00E162E5">
        <w:rPr>
          <w:rFonts w:ascii="Calibri" w:hAnsi="Calibri" w:cs="Arial"/>
          <w:sz w:val="22"/>
          <w:szCs w:val="22"/>
          <w:lang w:val="en-GB"/>
        </w:rPr>
        <w:t>for the fostering</w:t>
      </w:r>
      <w:r w:rsidR="00E91AAA">
        <w:rPr>
          <w:rFonts w:ascii="Calibri" w:hAnsi="Calibri" w:cs="Arial"/>
          <w:sz w:val="22"/>
          <w:szCs w:val="22"/>
          <w:lang w:val="en-GB"/>
        </w:rPr>
        <w:t>, education</w:t>
      </w:r>
      <w:r w:rsidR="00E162E5">
        <w:rPr>
          <w:rFonts w:ascii="Calibri" w:hAnsi="Calibri" w:cs="Arial"/>
          <w:sz w:val="22"/>
          <w:szCs w:val="22"/>
          <w:lang w:val="en-GB"/>
        </w:rPr>
        <w:t xml:space="preserve"> or children’s homes</w:t>
      </w:r>
      <w:r w:rsidR="00E162E5" w:rsidRPr="000655C4">
        <w:rPr>
          <w:rFonts w:ascii="Calibri" w:hAnsi="Calibri" w:cs="Arial"/>
          <w:sz w:val="22"/>
          <w:szCs w:val="22"/>
          <w:lang w:val="en-GB"/>
        </w:rPr>
        <w:t xml:space="preserve"> are responded to efficient</w:t>
      </w:r>
      <w:r w:rsidR="00CA6AFE">
        <w:rPr>
          <w:rFonts w:ascii="Calibri" w:hAnsi="Calibri" w:cs="Arial"/>
          <w:sz w:val="22"/>
          <w:szCs w:val="22"/>
          <w:lang w:val="en-GB"/>
        </w:rPr>
        <w:t>ly and promptly</w:t>
      </w:r>
      <w:r w:rsidR="00E162E5">
        <w:rPr>
          <w:rFonts w:ascii="Calibri" w:hAnsi="Calibri" w:cs="Arial"/>
          <w:sz w:val="22"/>
          <w:szCs w:val="22"/>
          <w:lang w:val="en-GB"/>
        </w:rPr>
        <w:t xml:space="preserve"> and with a determination to secure safe placements</w:t>
      </w:r>
      <w:r w:rsidR="00E162E5" w:rsidRPr="000655C4">
        <w:rPr>
          <w:rFonts w:ascii="Calibri" w:hAnsi="Calibri" w:cs="Arial"/>
          <w:sz w:val="22"/>
          <w:szCs w:val="22"/>
          <w:lang w:val="en-GB"/>
        </w:rPr>
        <w:t xml:space="preserve">.  </w:t>
      </w:r>
      <w:r w:rsidR="007C67A4">
        <w:rPr>
          <w:rFonts w:ascii="Calibri" w:hAnsi="Calibri" w:cs="Arial"/>
          <w:sz w:val="22"/>
          <w:szCs w:val="22"/>
          <w:lang w:val="en-GB"/>
        </w:rPr>
        <w:t xml:space="preserve">This is an interesting and challenging role that provides the opportunity to work directly with </w:t>
      </w:r>
      <w:r w:rsidR="00CA6AFE">
        <w:rPr>
          <w:rFonts w:ascii="Calibri" w:hAnsi="Calibri" w:cs="Arial"/>
          <w:sz w:val="22"/>
          <w:szCs w:val="22"/>
          <w:lang w:val="en-GB"/>
        </w:rPr>
        <w:t xml:space="preserve">local authorities and social work </w:t>
      </w:r>
      <w:r w:rsidR="007C67A4">
        <w:rPr>
          <w:rFonts w:ascii="Calibri" w:hAnsi="Calibri" w:cs="Arial"/>
          <w:sz w:val="22"/>
          <w:szCs w:val="22"/>
          <w:lang w:val="en-GB"/>
        </w:rPr>
        <w:t>teams when receiving and responding to child referrals</w:t>
      </w:r>
      <w:r>
        <w:rPr>
          <w:rFonts w:ascii="Calibri" w:hAnsi="Calibri" w:cs="Arial"/>
          <w:sz w:val="22"/>
          <w:szCs w:val="22"/>
          <w:lang w:val="en-GB"/>
        </w:rPr>
        <w:t xml:space="preserve"> and creating tailored packages of care for children</w:t>
      </w:r>
      <w:r w:rsidR="007C67A4">
        <w:rPr>
          <w:rFonts w:ascii="Calibri" w:hAnsi="Calibri" w:cs="Arial"/>
          <w:sz w:val="22"/>
          <w:szCs w:val="22"/>
          <w:lang w:val="en-GB"/>
        </w:rPr>
        <w:t xml:space="preserve">. </w:t>
      </w:r>
    </w:p>
    <w:p w14:paraId="10119FB5" w14:textId="77777777" w:rsidR="00F03D03" w:rsidRDefault="00F03D03" w:rsidP="00F03D03">
      <w:pPr>
        <w:ind w:left="-567"/>
        <w:rPr>
          <w:rFonts w:ascii="Calibri" w:hAnsi="Calibri" w:cs="Arial"/>
          <w:sz w:val="22"/>
          <w:szCs w:val="22"/>
          <w:lang w:val="en-GB"/>
        </w:rPr>
      </w:pPr>
    </w:p>
    <w:p w14:paraId="54E484B6" w14:textId="1DDF06B9" w:rsidR="006B4496" w:rsidRDefault="006B4496" w:rsidP="00F03D03">
      <w:pPr>
        <w:ind w:left="-567"/>
        <w:rPr>
          <w:rFonts w:ascii="Calibri" w:hAnsi="Calibri" w:cs="Calibri"/>
          <w:sz w:val="22"/>
          <w:szCs w:val="19"/>
          <w:lang w:val="en"/>
        </w:rPr>
      </w:pPr>
      <w:r w:rsidRPr="007C6173">
        <w:rPr>
          <w:rFonts w:ascii="Calibri" w:hAnsi="Calibri" w:cs="Calibri"/>
          <w:sz w:val="22"/>
          <w:szCs w:val="19"/>
          <w:lang w:val="en"/>
        </w:rPr>
        <w:t xml:space="preserve">The job involves screening </w:t>
      </w:r>
      <w:r w:rsidR="002C14F9">
        <w:rPr>
          <w:rFonts w:ascii="Calibri" w:hAnsi="Calibri" w:cs="Calibri"/>
          <w:sz w:val="22"/>
          <w:szCs w:val="19"/>
          <w:lang w:val="en"/>
        </w:rPr>
        <w:t xml:space="preserve">the </w:t>
      </w:r>
      <w:r w:rsidRPr="007C6173">
        <w:rPr>
          <w:rFonts w:ascii="Calibri" w:hAnsi="Calibri" w:cs="Calibri"/>
          <w:sz w:val="22"/>
          <w:szCs w:val="19"/>
          <w:lang w:val="en"/>
        </w:rPr>
        <w:t xml:space="preserve">referrals </w:t>
      </w:r>
      <w:r>
        <w:rPr>
          <w:rFonts w:ascii="Calibri" w:hAnsi="Calibri" w:cs="Calibri"/>
          <w:sz w:val="22"/>
          <w:szCs w:val="19"/>
          <w:lang w:val="en"/>
        </w:rPr>
        <w:t>of children and young people</w:t>
      </w:r>
      <w:r w:rsidRPr="007C6173">
        <w:rPr>
          <w:rFonts w:ascii="Calibri" w:hAnsi="Calibri" w:cs="Calibri"/>
          <w:sz w:val="22"/>
          <w:szCs w:val="19"/>
          <w:lang w:val="en"/>
        </w:rPr>
        <w:t xml:space="preserve"> received </w:t>
      </w:r>
      <w:r>
        <w:rPr>
          <w:rFonts w:ascii="Calibri" w:hAnsi="Calibri" w:cs="Calibri"/>
          <w:sz w:val="22"/>
          <w:szCs w:val="19"/>
          <w:lang w:val="en"/>
        </w:rPr>
        <w:t>from</w:t>
      </w:r>
      <w:r w:rsidRPr="007C6173">
        <w:rPr>
          <w:rFonts w:ascii="Calibri" w:hAnsi="Calibri" w:cs="Calibri"/>
          <w:sz w:val="22"/>
          <w:szCs w:val="19"/>
          <w:lang w:val="en"/>
        </w:rPr>
        <w:t xml:space="preserve"> Local Authority partners, liaising between</w:t>
      </w:r>
      <w:r>
        <w:rPr>
          <w:rFonts w:ascii="Calibri" w:hAnsi="Calibri" w:cs="Calibri"/>
          <w:sz w:val="22"/>
          <w:szCs w:val="19"/>
          <w:lang w:val="en"/>
        </w:rPr>
        <w:t xml:space="preserve"> </w:t>
      </w:r>
      <w:r w:rsidRPr="007C6173">
        <w:rPr>
          <w:rFonts w:ascii="Calibri" w:hAnsi="Calibri" w:cs="Calibri"/>
          <w:sz w:val="22"/>
          <w:szCs w:val="19"/>
          <w:lang w:val="en"/>
        </w:rPr>
        <w:t xml:space="preserve">foster carers, social </w:t>
      </w:r>
      <w:proofErr w:type="gramStart"/>
      <w:r w:rsidRPr="007C6173">
        <w:rPr>
          <w:rFonts w:ascii="Calibri" w:hAnsi="Calibri" w:cs="Calibri"/>
          <w:sz w:val="22"/>
          <w:szCs w:val="19"/>
          <w:lang w:val="en"/>
        </w:rPr>
        <w:t>workers</w:t>
      </w:r>
      <w:proofErr w:type="gramEnd"/>
      <w:r w:rsidRPr="007C6173">
        <w:rPr>
          <w:rFonts w:ascii="Calibri" w:hAnsi="Calibri" w:cs="Calibri"/>
          <w:sz w:val="22"/>
          <w:szCs w:val="19"/>
          <w:lang w:val="en"/>
        </w:rPr>
        <w:t xml:space="preserve"> and local author</w:t>
      </w:r>
      <w:r w:rsidR="00BB3576">
        <w:rPr>
          <w:rFonts w:ascii="Calibri" w:hAnsi="Calibri" w:cs="Calibri"/>
          <w:sz w:val="22"/>
          <w:szCs w:val="19"/>
          <w:lang w:val="en"/>
        </w:rPr>
        <w:t xml:space="preserve">ities </w:t>
      </w:r>
      <w:r w:rsidR="002C14F9">
        <w:rPr>
          <w:rFonts w:ascii="Calibri" w:hAnsi="Calibri" w:cs="Calibri"/>
          <w:sz w:val="22"/>
          <w:szCs w:val="19"/>
          <w:lang w:val="en"/>
        </w:rPr>
        <w:t xml:space="preserve">with an aim of securing and finding a foster family </w:t>
      </w:r>
      <w:r w:rsidR="001548A9">
        <w:rPr>
          <w:rFonts w:ascii="Calibri" w:hAnsi="Calibri" w:cs="Calibri"/>
          <w:sz w:val="22"/>
          <w:szCs w:val="19"/>
          <w:lang w:val="en"/>
        </w:rPr>
        <w:t xml:space="preserve">with </w:t>
      </w:r>
      <w:r w:rsidR="002C14F9">
        <w:rPr>
          <w:rFonts w:ascii="Calibri" w:hAnsi="Calibri" w:cs="Calibri"/>
          <w:sz w:val="22"/>
          <w:szCs w:val="19"/>
          <w:lang w:val="en"/>
        </w:rPr>
        <w:t>an individual tailored package of care</w:t>
      </w:r>
      <w:r w:rsidR="001548A9">
        <w:rPr>
          <w:rFonts w:ascii="Calibri" w:hAnsi="Calibri" w:cs="Calibri"/>
          <w:sz w:val="22"/>
          <w:szCs w:val="19"/>
          <w:lang w:val="en"/>
        </w:rPr>
        <w:t xml:space="preserve"> </w:t>
      </w:r>
      <w:r w:rsidRPr="007C6173">
        <w:rPr>
          <w:rFonts w:ascii="Calibri" w:hAnsi="Calibri" w:cs="Calibri"/>
          <w:sz w:val="22"/>
          <w:szCs w:val="19"/>
          <w:lang w:val="en"/>
        </w:rPr>
        <w:t xml:space="preserve">and confirming </w:t>
      </w:r>
      <w:r w:rsidR="002C14F9">
        <w:rPr>
          <w:rFonts w:ascii="Calibri" w:hAnsi="Calibri" w:cs="Calibri"/>
          <w:sz w:val="22"/>
          <w:szCs w:val="19"/>
          <w:lang w:val="en"/>
        </w:rPr>
        <w:t xml:space="preserve">necessary </w:t>
      </w:r>
      <w:r w:rsidRPr="007C6173">
        <w:rPr>
          <w:rFonts w:ascii="Calibri" w:hAnsi="Calibri" w:cs="Calibri"/>
          <w:sz w:val="22"/>
          <w:szCs w:val="19"/>
          <w:lang w:val="en"/>
        </w:rPr>
        <w:t>contractual arrangements</w:t>
      </w:r>
      <w:r w:rsidR="002C14F9">
        <w:rPr>
          <w:rFonts w:ascii="Calibri" w:hAnsi="Calibri" w:cs="Calibri"/>
          <w:sz w:val="22"/>
          <w:szCs w:val="19"/>
          <w:lang w:val="en"/>
        </w:rPr>
        <w:t>.</w:t>
      </w:r>
      <w:r w:rsidRPr="007C6173">
        <w:rPr>
          <w:rFonts w:ascii="Calibri" w:hAnsi="Calibri" w:cs="Calibri"/>
          <w:sz w:val="22"/>
          <w:szCs w:val="19"/>
          <w:lang w:val="en"/>
        </w:rPr>
        <w:t xml:space="preserve"> </w:t>
      </w:r>
      <w:r>
        <w:rPr>
          <w:rFonts w:ascii="Calibri" w:hAnsi="Calibri" w:cs="Calibri"/>
          <w:sz w:val="22"/>
          <w:szCs w:val="19"/>
          <w:lang w:val="en"/>
        </w:rPr>
        <w:t xml:space="preserve"> </w:t>
      </w:r>
      <w:r w:rsidRPr="007C6173">
        <w:rPr>
          <w:rFonts w:ascii="Calibri" w:hAnsi="Calibri" w:cs="Calibri"/>
          <w:sz w:val="22"/>
          <w:szCs w:val="19"/>
          <w:lang w:val="en"/>
        </w:rPr>
        <w:t xml:space="preserve">The </w:t>
      </w:r>
      <w:proofErr w:type="gramStart"/>
      <w:r w:rsidRPr="007C6173">
        <w:rPr>
          <w:rFonts w:ascii="Calibri" w:hAnsi="Calibri" w:cs="Calibri"/>
          <w:sz w:val="22"/>
          <w:szCs w:val="19"/>
          <w:lang w:val="en"/>
        </w:rPr>
        <w:t>post holder</w:t>
      </w:r>
      <w:proofErr w:type="gramEnd"/>
      <w:r w:rsidRPr="007C6173">
        <w:rPr>
          <w:rFonts w:ascii="Calibri" w:hAnsi="Calibri" w:cs="Calibri"/>
          <w:sz w:val="22"/>
          <w:szCs w:val="19"/>
          <w:lang w:val="en"/>
        </w:rPr>
        <w:t xml:space="preserve"> will be managing several searches at any one time</w:t>
      </w:r>
      <w:r>
        <w:rPr>
          <w:rFonts w:ascii="Calibri" w:hAnsi="Calibri" w:cs="Calibri"/>
          <w:sz w:val="22"/>
          <w:szCs w:val="19"/>
          <w:lang w:val="en"/>
        </w:rPr>
        <w:t>, across England and Wales</w:t>
      </w:r>
      <w:r w:rsidRPr="007C6173">
        <w:rPr>
          <w:rFonts w:ascii="Calibri" w:hAnsi="Calibri" w:cs="Calibri"/>
          <w:sz w:val="22"/>
          <w:szCs w:val="19"/>
          <w:lang w:val="en"/>
        </w:rPr>
        <w:t xml:space="preserve"> and will need to be able to </w:t>
      </w:r>
      <w:proofErr w:type="spellStart"/>
      <w:r w:rsidRPr="007C6173">
        <w:rPr>
          <w:rFonts w:ascii="Calibri" w:hAnsi="Calibri" w:cs="Calibri"/>
          <w:sz w:val="22"/>
          <w:szCs w:val="19"/>
          <w:lang w:val="en"/>
        </w:rPr>
        <w:t>prioritise</w:t>
      </w:r>
      <w:proofErr w:type="spellEnd"/>
      <w:r w:rsidRPr="007C6173">
        <w:rPr>
          <w:rFonts w:ascii="Calibri" w:hAnsi="Calibri" w:cs="Calibri"/>
          <w:sz w:val="22"/>
          <w:szCs w:val="19"/>
          <w:lang w:val="en"/>
        </w:rPr>
        <w:t xml:space="preserve"> and respond flexibly in the case of emergency placements. </w:t>
      </w:r>
    </w:p>
    <w:p w14:paraId="22D8E9F4" w14:textId="77777777" w:rsidR="00F03D03" w:rsidRPr="00F03D03" w:rsidRDefault="00F03D03" w:rsidP="00F03D03">
      <w:pPr>
        <w:ind w:left="-567"/>
        <w:rPr>
          <w:rFonts w:ascii="Calibri" w:hAnsi="Calibri" w:cs="Arial"/>
          <w:sz w:val="22"/>
          <w:szCs w:val="22"/>
          <w:lang w:val="en-GB"/>
        </w:rPr>
      </w:pPr>
    </w:p>
    <w:p w14:paraId="587765ED" w14:textId="77777777" w:rsidR="002A7A09" w:rsidRDefault="00D623EA" w:rsidP="00F03D03">
      <w:pPr>
        <w:pStyle w:val="Header"/>
        <w:ind w:hanging="567"/>
        <w:rPr>
          <w:rFonts w:cstheme="minorHAnsi"/>
          <w:b/>
          <w:sz w:val="28"/>
        </w:rPr>
      </w:pPr>
      <w:r w:rsidRPr="00D623EA">
        <w:rPr>
          <w:rFonts w:cstheme="minorHAnsi"/>
          <w:b/>
          <w:sz w:val="28"/>
        </w:rPr>
        <w:t>ESSENTIAL DUTY</w:t>
      </w:r>
    </w:p>
    <w:p w14:paraId="79A6350C" w14:textId="0079BA5B" w:rsidR="002A7A09" w:rsidRPr="002A7A09" w:rsidRDefault="002A7A09" w:rsidP="00F03D03">
      <w:pPr>
        <w:pStyle w:val="Header"/>
        <w:ind w:left="-567"/>
        <w:rPr>
          <w:rFonts w:cstheme="minorHAnsi"/>
          <w:b/>
          <w:color w:val="000000" w:themeColor="text1"/>
          <w:sz w:val="32"/>
        </w:rPr>
      </w:pPr>
      <w:r w:rsidRPr="002A7A09">
        <w:rPr>
          <w:rFonts w:cstheme="minorHAnsi"/>
          <w:color w:val="000000" w:themeColor="text1"/>
          <w:szCs w:val="21"/>
          <w:lang w:eastAsia="en-GB"/>
        </w:rPr>
        <w:t xml:space="preserve">The </w:t>
      </w:r>
      <w:r w:rsidR="001548A9">
        <w:rPr>
          <w:rFonts w:cstheme="minorHAnsi"/>
          <w:color w:val="000000" w:themeColor="text1"/>
          <w:szCs w:val="21"/>
          <w:lang w:eastAsia="en-GB"/>
        </w:rPr>
        <w:t xml:space="preserve">Family Finding </w:t>
      </w:r>
      <w:r w:rsidRPr="002A7A09">
        <w:rPr>
          <w:rFonts w:cstheme="minorHAnsi"/>
          <w:color w:val="000000" w:themeColor="text1"/>
          <w:szCs w:val="21"/>
          <w:lang w:eastAsia="en-GB"/>
        </w:rPr>
        <w:t xml:space="preserve">Officer will respond to placement requests and identify placement and </w:t>
      </w:r>
      <w:r w:rsidR="00165C67">
        <w:rPr>
          <w:rFonts w:cstheme="minorHAnsi"/>
          <w:color w:val="000000" w:themeColor="text1"/>
          <w:szCs w:val="21"/>
          <w:lang w:eastAsia="en-GB"/>
        </w:rPr>
        <w:t>care</w:t>
      </w:r>
      <w:r w:rsidRPr="002A7A09">
        <w:rPr>
          <w:rFonts w:cstheme="minorHAnsi"/>
          <w:color w:val="000000" w:themeColor="text1"/>
          <w:szCs w:val="21"/>
          <w:lang w:eastAsia="en-GB"/>
        </w:rPr>
        <w:t xml:space="preserve"> solutions. In addition, you will develop relationships with Local Authority Placement Teams, promote vacancies, undertake associated administration and contractual functions, to ensure the highest possible standard of appropriate placements for children and young people referred to the Compass Community.</w:t>
      </w:r>
    </w:p>
    <w:p w14:paraId="46B29A6B" w14:textId="77777777" w:rsidR="002A7A09" w:rsidRPr="002A7A09" w:rsidRDefault="002A7A09" w:rsidP="00F03D03">
      <w:pPr>
        <w:pStyle w:val="Header"/>
        <w:ind w:hanging="567"/>
        <w:rPr>
          <w:rFonts w:cstheme="minorHAnsi"/>
          <w:b/>
          <w:color w:val="000000" w:themeColor="text1"/>
          <w:sz w:val="28"/>
        </w:rPr>
      </w:pPr>
    </w:p>
    <w:p w14:paraId="2BB73312" w14:textId="77777777" w:rsidR="00306EBB" w:rsidRDefault="00CA6AFE" w:rsidP="00F03D03">
      <w:pPr>
        <w:ind w:left="-567"/>
        <w:rPr>
          <w:rFonts w:ascii="Calibri" w:hAnsi="Calibri" w:cs="Arial"/>
          <w:sz w:val="22"/>
          <w:szCs w:val="22"/>
        </w:rPr>
      </w:pPr>
      <w:r>
        <w:rPr>
          <w:rFonts w:ascii="Calibri" w:hAnsi="Calibri" w:cs="Arial"/>
          <w:sz w:val="22"/>
          <w:szCs w:val="22"/>
        </w:rPr>
        <w:t>The role would suit an experienced administrator</w:t>
      </w:r>
      <w:r w:rsidR="00280168">
        <w:rPr>
          <w:rFonts w:ascii="Calibri" w:hAnsi="Calibri" w:cs="Arial"/>
          <w:sz w:val="22"/>
          <w:szCs w:val="22"/>
        </w:rPr>
        <w:t>, customer service</w:t>
      </w:r>
      <w:r>
        <w:rPr>
          <w:rFonts w:ascii="Calibri" w:hAnsi="Calibri" w:cs="Arial"/>
          <w:sz w:val="22"/>
          <w:szCs w:val="22"/>
        </w:rPr>
        <w:t xml:space="preserve"> and </w:t>
      </w:r>
      <w:r w:rsidR="00280168">
        <w:rPr>
          <w:rFonts w:ascii="Calibri" w:hAnsi="Calibri" w:cs="Arial"/>
          <w:sz w:val="22"/>
          <w:szCs w:val="22"/>
        </w:rPr>
        <w:t xml:space="preserve">/ </w:t>
      </w:r>
      <w:r>
        <w:rPr>
          <w:rFonts w:ascii="Calibri" w:hAnsi="Calibri" w:cs="Arial"/>
          <w:sz w:val="22"/>
          <w:szCs w:val="22"/>
        </w:rPr>
        <w:t>or sales orientated individual who is used to the demands that exceptional business administration and cus</w:t>
      </w:r>
      <w:r w:rsidR="00280168">
        <w:rPr>
          <w:rFonts w:ascii="Calibri" w:hAnsi="Calibri" w:cs="Arial"/>
          <w:sz w:val="22"/>
          <w:szCs w:val="22"/>
        </w:rPr>
        <w:t>tomer service delivery requires</w:t>
      </w:r>
      <w:r>
        <w:rPr>
          <w:rFonts w:ascii="Calibri" w:hAnsi="Calibri" w:cs="Arial"/>
          <w:sz w:val="22"/>
          <w:szCs w:val="22"/>
        </w:rPr>
        <w:t xml:space="preserve">.  </w:t>
      </w:r>
    </w:p>
    <w:p w14:paraId="05348A11" w14:textId="77777777" w:rsidR="00306EBB" w:rsidRDefault="00306EBB" w:rsidP="00F03D03">
      <w:pPr>
        <w:ind w:left="-567"/>
        <w:rPr>
          <w:rFonts w:ascii="Calibri" w:hAnsi="Calibri" w:cs="Arial"/>
          <w:sz w:val="22"/>
          <w:szCs w:val="22"/>
        </w:rPr>
      </w:pPr>
    </w:p>
    <w:p w14:paraId="394E566F" w14:textId="24F7398B" w:rsidR="00F7310F" w:rsidRDefault="00CA6AFE" w:rsidP="00F03D03">
      <w:pPr>
        <w:ind w:left="-567"/>
        <w:rPr>
          <w:rFonts w:ascii="Calibri" w:hAnsi="Calibri" w:cs="Arial"/>
          <w:sz w:val="22"/>
          <w:szCs w:val="22"/>
        </w:rPr>
      </w:pPr>
      <w:proofErr w:type="spellStart"/>
      <w:r>
        <w:rPr>
          <w:rFonts w:ascii="Calibri" w:hAnsi="Calibri" w:cs="Arial"/>
          <w:sz w:val="22"/>
          <w:szCs w:val="22"/>
        </w:rPr>
        <w:t>Organisation</w:t>
      </w:r>
      <w:proofErr w:type="spellEnd"/>
      <w:r>
        <w:rPr>
          <w:rFonts w:ascii="Calibri" w:hAnsi="Calibri" w:cs="Arial"/>
          <w:sz w:val="22"/>
          <w:szCs w:val="22"/>
        </w:rPr>
        <w:t xml:space="preserve"> skills, ability to </w:t>
      </w:r>
      <w:proofErr w:type="spellStart"/>
      <w:r>
        <w:rPr>
          <w:rFonts w:ascii="Calibri" w:hAnsi="Calibri" w:cs="Arial"/>
          <w:sz w:val="22"/>
          <w:szCs w:val="22"/>
        </w:rPr>
        <w:t>prioritise</w:t>
      </w:r>
      <w:proofErr w:type="spellEnd"/>
      <w:r>
        <w:rPr>
          <w:rFonts w:ascii="Calibri" w:hAnsi="Calibri" w:cs="Arial"/>
          <w:sz w:val="22"/>
          <w:szCs w:val="22"/>
        </w:rPr>
        <w:t xml:space="preserve"> work, especially where there are conflicti</w:t>
      </w:r>
      <w:r w:rsidR="00280168">
        <w:rPr>
          <w:rFonts w:ascii="Calibri" w:hAnsi="Calibri" w:cs="Arial"/>
          <w:sz w:val="22"/>
          <w:szCs w:val="22"/>
        </w:rPr>
        <w:t>ng demands and works well under pressure are</w:t>
      </w:r>
      <w:r>
        <w:rPr>
          <w:rFonts w:ascii="Calibri" w:hAnsi="Calibri" w:cs="Arial"/>
          <w:sz w:val="22"/>
          <w:szCs w:val="22"/>
        </w:rPr>
        <w:t xml:space="preserve"> all key attributes. </w:t>
      </w:r>
    </w:p>
    <w:p w14:paraId="1AEB8C53" w14:textId="058A4A51" w:rsidR="00306EBB" w:rsidRDefault="00306EBB" w:rsidP="00F03D03">
      <w:pPr>
        <w:ind w:left="-567"/>
        <w:rPr>
          <w:rFonts w:ascii="Calibri" w:hAnsi="Calibri" w:cs="Arial"/>
          <w:sz w:val="22"/>
          <w:szCs w:val="22"/>
        </w:rPr>
      </w:pPr>
    </w:p>
    <w:p w14:paraId="212CCAB6" w14:textId="36E723E7" w:rsidR="00CD3B81" w:rsidRPr="00D623EA" w:rsidRDefault="00855308" w:rsidP="00F03D03">
      <w:pPr>
        <w:ind w:hanging="567"/>
        <w:rPr>
          <w:rFonts w:asciiTheme="minorHAnsi" w:hAnsiTheme="minorHAnsi" w:cstheme="minorHAnsi"/>
          <w:b/>
          <w:sz w:val="28"/>
          <w:szCs w:val="22"/>
        </w:rPr>
      </w:pPr>
      <w:r w:rsidRPr="00D623EA">
        <w:rPr>
          <w:rFonts w:asciiTheme="minorHAnsi" w:hAnsiTheme="minorHAnsi" w:cstheme="minorHAnsi"/>
          <w:b/>
          <w:sz w:val="28"/>
          <w:szCs w:val="22"/>
        </w:rPr>
        <w:t>K</w:t>
      </w:r>
      <w:r w:rsidR="00697A7A" w:rsidRPr="00D623EA">
        <w:rPr>
          <w:rFonts w:asciiTheme="minorHAnsi" w:hAnsiTheme="minorHAnsi" w:cstheme="minorHAnsi"/>
          <w:b/>
          <w:sz w:val="28"/>
          <w:szCs w:val="22"/>
        </w:rPr>
        <w:t>EY ACTIVITIES</w:t>
      </w:r>
    </w:p>
    <w:p w14:paraId="18F87BF1" w14:textId="5BD75CB5" w:rsidR="00D623EA" w:rsidRDefault="00D623EA" w:rsidP="00F03D03">
      <w:pPr>
        <w:widowControl/>
        <w:tabs>
          <w:tab w:val="left" w:pos="360"/>
        </w:tabs>
        <w:overflowPunct/>
        <w:autoSpaceDE/>
        <w:autoSpaceDN/>
        <w:adjustRightInd/>
        <w:contextualSpacing/>
        <w:rPr>
          <w:rFonts w:ascii="Calibri" w:hAnsi="Calibri" w:cs="Arial"/>
          <w:b/>
          <w:kern w:val="0"/>
          <w:sz w:val="22"/>
          <w:szCs w:val="22"/>
          <w:lang w:val="en-GB"/>
        </w:rPr>
      </w:pPr>
      <w:r>
        <w:rPr>
          <w:rFonts w:ascii="Calibri" w:hAnsi="Calibri" w:cs="Arial"/>
          <w:b/>
          <w:kern w:val="0"/>
          <w:sz w:val="22"/>
          <w:szCs w:val="22"/>
          <w:lang w:val="en-GB"/>
        </w:rPr>
        <w:t>DAY TO DAY</w:t>
      </w:r>
    </w:p>
    <w:p w14:paraId="66F638BF" w14:textId="7623626C" w:rsidR="00D623EA" w:rsidRPr="00D623EA" w:rsidRDefault="00364279" w:rsidP="00F03D03">
      <w:pPr>
        <w:pStyle w:val="ListParagraph"/>
        <w:numPr>
          <w:ilvl w:val="0"/>
          <w:numId w:val="22"/>
        </w:numPr>
        <w:ind w:left="567" w:hanging="567"/>
        <w:rPr>
          <w:rFonts w:ascii="Calibri" w:hAnsi="Calibri" w:cs="Arial"/>
          <w:sz w:val="22"/>
          <w:szCs w:val="22"/>
        </w:rPr>
      </w:pPr>
      <w:r w:rsidRPr="00D623EA">
        <w:rPr>
          <w:rFonts w:ascii="Calibri" w:hAnsi="Calibri" w:cs="Arial"/>
          <w:sz w:val="22"/>
          <w:szCs w:val="22"/>
        </w:rPr>
        <w:t>T</w:t>
      </w:r>
      <w:r w:rsidR="00F7310F" w:rsidRPr="00D623EA">
        <w:rPr>
          <w:rFonts w:ascii="Calibri" w:hAnsi="Calibri" w:cs="Arial"/>
          <w:sz w:val="22"/>
          <w:szCs w:val="22"/>
        </w:rPr>
        <w:t xml:space="preserve">o </w:t>
      </w:r>
      <w:r w:rsidR="00280168">
        <w:rPr>
          <w:rFonts w:ascii="Calibri" w:hAnsi="Calibri" w:cs="Arial"/>
          <w:sz w:val="22"/>
          <w:szCs w:val="22"/>
        </w:rPr>
        <w:t xml:space="preserve">read, identify key information and </w:t>
      </w:r>
      <w:r w:rsidR="00F7310F" w:rsidRPr="00D623EA">
        <w:rPr>
          <w:rFonts w:ascii="Calibri" w:hAnsi="Calibri" w:cs="Arial"/>
          <w:sz w:val="22"/>
          <w:szCs w:val="22"/>
        </w:rPr>
        <w:t xml:space="preserve">respond professionally and promptly to all </w:t>
      </w:r>
      <w:r w:rsidR="00280168">
        <w:rPr>
          <w:rFonts w:ascii="Calibri" w:hAnsi="Calibri" w:cs="Arial"/>
          <w:sz w:val="22"/>
          <w:szCs w:val="22"/>
        </w:rPr>
        <w:t xml:space="preserve">child </w:t>
      </w:r>
      <w:r w:rsidR="00F7310F" w:rsidRPr="00D623EA">
        <w:rPr>
          <w:rFonts w:ascii="Calibri" w:hAnsi="Calibri" w:cs="Arial"/>
          <w:sz w:val="22"/>
          <w:szCs w:val="22"/>
        </w:rPr>
        <w:t>referrals received from local authorities who are seeking placements for children for foster care</w:t>
      </w:r>
      <w:r w:rsidR="006B4496">
        <w:rPr>
          <w:rFonts w:ascii="Calibri" w:hAnsi="Calibri" w:cs="Arial"/>
          <w:sz w:val="22"/>
          <w:szCs w:val="22"/>
        </w:rPr>
        <w:t xml:space="preserve">, </w:t>
      </w:r>
      <w:r w:rsidR="00054BD2">
        <w:rPr>
          <w:rFonts w:ascii="Calibri" w:hAnsi="Calibri" w:cs="Arial"/>
          <w:sz w:val="22"/>
          <w:szCs w:val="22"/>
        </w:rPr>
        <w:t xml:space="preserve">therapeutic intervention, </w:t>
      </w:r>
      <w:r w:rsidR="006B4496">
        <w:rPr>
          <w:rFonts w:ascii="Calibri" w:hAnsi="Calibri" w:cs="Arial"/>
          <w:sz w:val="22"/>
          <w:szCs w:val="22"/>
        </w:rPr>
        <w:t>edu</w:t>
      </w:r>
      <w:r w:rsidR="002C14F9">
        <w:rPr>
          <w:rFonts w:ascii="Calibri" w:hAnsi="Calibri" w:cs="Arial"/>
          <w:sz w:val="22"/>
          <w:szCs w:val="22"/>
        </w:rPr>
        <w:t>c</w:t>
      </w:r>
      <w:r w:rsidR="006B4496">
        <w:rPr>
          <w:rFonts w:ascii="Calibri" w:hAnsi="Calibri" w:cs="Arial"/>
          <w:sz w:val="22"/>
          <w:szCs w:val="22"/>
        </w:rPr>
        <w:t>ation</w:t>
      </w:r>
      <w:r w:rsidR="00F7310F" w:rsidRPr="00D623EA">
        <w:rPr>
          <w:rFonts w:ascii="Calibri" w:hAnsi="Calibri" w:cs="Arial"/>
          <w:sz w:val="22"/>
          <w:szCs w:val="22"/>
        </w:rPr>
        <w:t xml:space="preserve"> or residential services.</w:t>
      </w:r>
    </w:p>
    <w:p w14:paraId="0DD68D26" w14:textId="57C7D88E" w:rsidR="00D623EA" w:rsidRDefault="00F7310F" w:rsidP="00F03D03">
      <w:pPr>
        <w:pStyle w:val="ListParagraph"/>
        <w:numPr>
          <w:ilvl w:val="0"/>
          <w:numId w:val="22"/>
        </w:numPr>
        <w:ind w:left="567" w:hanging="567"/>
        <w:rPr>
          <w:rFonts w:ascii="Calibri" w:hAnsi="Calibri" w:cs="Arial"/>
          <w:sz w:val="22"/>
          <w:szCs w:val="22"/>
        </w:rPr>
      </w:pPr>
      <w:r w:rsidRPr="00D623EA">
        <w:rPr>
          <w:rFonts w:ascii="Calibri" w:hAnsi="Calibri" w:cs="Arial"/>
          <w:sz w:val="22"/>
          <w:szCs w:val="22"/>
        </w:rPr>
        <w:t xml:space="preserve">Liaise with </w:t>
      </w:r>
      <w:r w:rsidR="006B4496">
        <w:rPr>
          <w:rFonts w:ascii="Calibri" w:hAnsi="Calibri" w:cs="Arial"/>
          <w:sz w:val="22"/>
          <w:szCs w:val="22"/>
        </w:rPr>
        <w:t xml:space="preserve">a variety of stakeholders such as, </w:t>
      </w:r>
      <w:r w:rsidRPr="00D623EA">
        <w:rPr>
          <w:rFonts w:ascii="Calibri" w:hAnsi="Calibri" w:cs="Arial"/>
          <w:sz w:val="22"/>
          <w:szCs w:val="22"/>
        </w:rPr>
        <w:t xml:space="preserve">foster carers, social workers, </w:t>
      </w:r>
      <w:r w:rsidR="002C14F9">
        <w:rPr>
          <w:rFonts w:ascii="Calibri" w:hAnsi="Calibri" w:cs="Arial"/>
          <w:sz w:val="22"/>
          <w:szCs w:val="22"/>
        </w:rPr>
        <w:t xml:space="preserve">head teachers, </w:t>
      </w:r>
      <w:r w:rsidRPr="00D623EA">
        <w:rPr>
          <w:rFonts w:ascii="Calibri" w:hAnsi="Calibri" w:cs="Arial"/>
          <w:sz w:val="22"/>
          <w:szCs w:val="22"/>
        </w:rPr>
        <w:t>residential services and local authorities regarding referrals and placements.</w:t>
      </w:r>
      <w:r w:rsidR="00280168">
        <w:rPr>
          <w:rFonts w:ascii="Calibri" w:hAnsi="Calibri" w:cs="Arial"/>
          <w:sz w:val="22"/>
          <w:szCs w:val="22"/>
        </w:rPr>
        <w:t xml:space="preserve">  The ability to </w:t>
      </w:r>
      <w:r w:rsidR="00306EBB">
        <w:rPr>
          <w:rFonts w:ascii="Calibri" w:hAnsi="Calibri" w:cs="Arial"/>
          <w:sz w:val="22"/>
          <w:szCs w:val="22"/>
        </w:rPr>
        <w:t xml:space="preserve">identify and </w:t>
      </w:r>
      <w:r w:rsidR="00280168">
        <w:rPr>
          <w:rFonts w:ascii="Calibri" w:hAnsi="Calibri" w:cs="Arial"/>
          <w:sz w:val="22"/>
          <w:szCs w:val="22"/>
        </w:rPr>
        <w:t xml:space="preserve">extract key information and to relay in a professional manner is essential. </w:t>
      </w:r>
    </w:p>
    <w:p w14:paraId="28CBAD5C" w14:textId="139BC017" w:rsidR="00054BD2" w:rsidRDefault="00054BD2" w:rsidP="00F03D03">
      <w:pPr>
        <w:pStyle w:val="ListParagraph"/>
        <w:numPr>
          <w:ilvl w:val="0"/>
          <w:numId w:val="22"/>
        </w:numPr>
        <w:ind w:left="567" w:hanging="567"/>
        <w:rPr>
          <w:rFonts w:ascii="Calibri" w:hAnsi="Calibri" w:cs="Arial"/>
          <w:sz w:val="22"/>
          <w:szCs w:val="22"/>
        </w:rPr>
      </w:pPr>
      <w:r>
        <w:rPr>
          <w:rFonts w:ascii="Calibri" w:hAnsi="Calibri" w:cs="Arial"/>
          <w:sz w:val="22"/>
          <w:szCs w:val="22"/>
        </w:rPr>
        <w:t xml:space="preserve">To have a good knowledge of and build appropriate relationships with foster carers, understanding   their abilities and potential to provide safe, nurturing, appropriate care for children. </w:t>
      </w:r>
    </w:p>
    <w:p w14:paraId="5924F57D" w14:textId="704216E7" w:rsidR="00054BD2" w:rsidRDefault="00054BD2" w:rsidP="00F03D03">
      <w:pPr>
        <w:pStyle w:val="ListParagraph"/>
        <w:numPr>
          <w:ilvl w:val="0"/>
          <w:numId w:val="22"/>
        </w:numPr>
        <w:ind w:left="567" w:hanging="567"/>
        <w:rPr>
          <w:rFonts w:ascii="Calibri" w:hAnsi="Calibri" w:cs="Arial"/>
          <w:sz w:val="22"/>
          <w:szCs w:val="22"/>
        </w:rPr>
      </w:pPr>
      <w:r>
        <w:rPr>
          <w:rFonts w:ascii="Calibri" w:hAnsi="Calibri" w:cs="Arial"/>
          <w:sz w:val="22"/>
          <w:szCs w:val="22"/>
        </w:rPr>
        <w:t xml:space="preserve">To liaise closely with our social work teams in respect of obtaining child and carer placement matches </w:t>
      </w:r>
      <w:proofErr w:type="gramStart"/>
      <w:r>
        <w:rPr>
          <w:rFonts w:ascii="Calibri" w:hAnsi="Calibri" w:cs="Arial"/>
          <w:sz w:val="22"/>
          <w:szCs w:val="22"/>
        </w:rPr>
        <w:t>in order to</w:t>
      </w:r>
      <w:proofErr w:type="gramEnd"/>
      <w:r>
        <w:rPr>
          <w:rFonts w:ascii="Calibri" w:hAnsi="Calibri" w:cs="Arial"/>
          <w:sz w:val="22"/>
          <w:szCs w:val="22"/>
        </w:rPr>
        <w:t xml:space="preserve"> be able to make appropriate offers to the LA partners.</w:t>
      </w:r>
    </w:p>
    <w:p w14:paraId="4B4683C5" w14:textId="18E0255A" w:rsidR="00D623EA" w:rsidRDefault="00F7310F" w:rsidP="00F03D03">
      <w:pPr>
        <w:pStyle w:val="ListParagraph"/>
        <w:numPr>
          <w:ilvl w:val="0"/>
          <w:numId w:val="22"/>
        </w:numPr>
        <w:ind w:left="567" w:hanging="567"/>
        <w:rPr>
          <w:rFonts w:ascii="Calibri" w:hAnsi="Calibri" w:cs="Arial"/>
          <w:sz w:val="22"/>
          <w:szCs w:val="22"/>
        </w:rPr>
      </w:pPr>
      <w:r w:rsidRPr="00D623EA">
        <w:rPr>
          <w:rFonts w:ascii="Calibri" w:hAnsi="Calibri" w:cs="Arial"/>
          <w:sz w:val="22"/>
          <w:szCs w:val="22"/>
        </w:rPr>
        <w:t xml:space="preserve">To consider cross-regional placements as appropriate – maintaining open communication with other local office </w:t>
      </w:r>
      <w:r w:rsidR="002C14F9">
        <w:rPr>
          <w:rFonts w:ascii="Calibri" w:hAnsi="Calibri" w:cs="Arial"/>
          <w:sz w:val="22"/>
          <w:szCs w:val="22"/>
        </w:rPr>
        <w:t xml:space="preserve">family finding </w:t>
      </w:r>
      <w:r w:rsidRPr="00D623EA">
        <w:rPr>
          <w:rFonts w:ascii="Calibri" w:hAnsi="Calibri" w:cs="Arial"/>
          <w:sz w:val="22"/>
          <w:szCs w:val="22"/>
        </w:rPr>
        <w:t>placement teams associated to the group.</w:t>
      </w:r>
    </w:p>
    <w:p w14:paraId="2A5E833B" w14:textId="512BA770" w:rsidR="00D623EA" w:rsidRDefault="00F7310F" w:rsidP="00F03D03">
      <w:pPr>
        <w:pStyle w:val="ListParagraph"/>
        <w:numPr>
          <w:ilvl w:val="0"/>
          <w:numId w:val="22"/>
        </w:numPr>
        <w:ind w:left="567" w:hanging="567"/>
        <w:rPr>
          <w:rFonts w:ascii="Calibri" w:hAnsi="Calibri" w:cs="Arial"/>
          <w:sz w:val="22"/>
          <w:szCs w:val="22"/>
        </w:rPr>
      </w:pPr>
      <w:r w:rsidRPr="00D623EA">
        <w:rPr>
          <w:rFonts w:ascii="Calibri" w:hAnsi="Calibri" w:cs="Arial"/>
          <w:sz w:val="22"/>
          <w:szCs w:val="22"/>
        </w:rPr>
        <w:t xml:space="preserve">To actively promote available foster carers </w:t>
      </w:r>
      <w:r w:rsidR="00306EBB">
        <w:rPr>
          <w:rFonts w:ascii="Calibri" w:hAnsi="Calibri" w:cs="Arial"/>
          <w:sz w:val="22"/>
          <w:szCs w:val="22"/>
        </w:rPr>
        <w:t xml:space="preserve">and other available </w:t>
      </w:r>
      <w:r w:rsidRPr="00D623EA">
        <w:rPr>
          <w:rFonts w:ascii="Calibri" w:hAnsi="Calibri" w:cs="Arial"/>
          <w:sz w:val="22"/>
          <w:szCs w:val="22"/>
        </w:rPr>
        <w:t xml:space="preserve">services to local authorities – sending </w:t>
      </w:r>
      <w:r w:rsidRPr="00D623EA">
        <w:rPr>
          <w:rFonts w:ascii="Calibri" w:hAnsi="Calibri" w:cs="Arial"/>
          <w:sz w:val="22"/>
          <w:szCs w:val="22"/>
        </w:rPr>
        <w:lastRenderedPageBreak/>
        <w:t>out regular availability updates whilst also maintaining active telephone communication</w:t>
      </w:r>
      <w:r w:rsidR="00306EBB">
        <w:rPr>
          <w:rFonts w:ascii="Calibri" w:hAnsi="Calibri" w:cs="Arial"/>
          <w:sz w:val="22"/>
          <w:szCs w:val="22"/>
        </w:rPr>
        <w:t xml:space="preserve"> to build strong </w:t>
      </w:r>
      <w:r w:rsidRPr="00D623EA">
        <w:rPr>
          <w:rFonts w:ascii="Calibri" w:hAnsi="Calibri" w:cs="Arial"/>
          <w:sz w:val="22"/>
          <w:szCs w:val="22"/>
        </w:rPr>
        <w:t>customer relationship</w:t>
      </w:r>
      <w:r w:rsidR="00306EBB">
        <w:rPr>
          <w:rFonts w:ascii="Calibri" w:hAnsi="Calibri" w:cs="Arial"/>
          <w:sz w:val="22"/>
          <w:szCs w:val="22"/>
        </w:rPr>
        <w:t>s</w:t>
      </w:r>
      <w:r w:rsidRPr="00D623EA">
        <w:rPr>
          <w:rFonts w:ascii="Calibri" w:hAnsi="Calibri" w:cs="Arial"/>
          <w:sz w:val="22"/>
          <w:szCs w:val="22"/>
        </w:rPr>
        <w:t>.</w:t>
      </w:r>
    </w:p>
    <w:p w14:paraId="09553DF4" w14:textId="73CAD7EA" w:rsidR="00D623EA" w:rsidRDefault="00F7310F" w:rsidP="00F03D03">
      <w:pPr>
        <w:pStyle w:val="ListParagraph"/>
        <w:numPr>
          <w:ilvl w:val="0"/>
          <w:numId w:val="22"/>
        </w:numPr>
        <w:ind w:left="567" w:hanging="567"/>
        <w:rPr>
          <w:rFonts w:ascii="Calibri" w:hAnsi="Calibri" w:cs="Arial"/>
          <w:sz w:val="22"/>
          <w:szCs w:val="22"/>
        </w:rPr>
      </w:pPr>
      <w:r w:rsidRPr="00D623EA">
        <w:rPr>
          <w:rFonts w:ascii="Calibri" w:hAnsi="Calibri" w:cs="Arial"/>
          <w:sz w:val="22"/>
          <w:szCs w:val="22"/>
        </w:rPr>
        <w:t>Liaise with managers about</w:t>
      </w:r>
      <w:r w:rsidR="00185504">
        <w:rPr>
          <w:rFonts w:ascii="Calibri" w:hAnsi="Calibri" w:cs="Arial"/>
          <w:sz w:val="22"/>
          <w:szCs w:val="22"/>
        </w:rPr>
        <w:t xml:space="preserve"> required</w:t>
      </w:r>
      <w:r w:rsidRPr="00D623EA">
        <w:rPr>
          <w:rFonts w:ascii="Calibri" w:hAnsi="Calibri" w:cs="Arial"/>
          <w:sz w:val="22"/>
          <w:szCs w:val="22"/>
        </w:rPr>
        <w:t xml:space="preserve"> funding levels to be charged for</w:t>
      </w:r>
      <w:r w:rsidR="002C14F9">
        <w:rPr>
          <w:rFonts w:ascii="Calibri" w:hAnsi="Calibri" w:cs="Arial"/>
          <w:sz w:val="22"/>
          <w:szCs w:val="22"/>
        </w:rPr>
        <w:t xml:space="preserve"> child </w:t>
      </w:r>
      <w:r w:rsidRPr="00D623EA">
        <w:rPr>
          <w:rFonts w:ascii="Calibri" w:hAnsi="Calibri" w:cs="Arial"/>
          <w:sz w:val="22"/>
          <w:szCs w:val="22"/>
        </w:rPr>
        <w:t>placements.</w:t>
      </w:r>
    </w:p>
    <w:p w14:paraId="517B04E4" w14:textId="77777777" w:rsidR="00D623EA" w:rsidRDefault="00F7310F" w:rsidP="00F03D03">
      <w:pPr>
        <w:pStyle w:val="ListParagraph"/>
        <w:numPr>
          <w:ilvl w:val="0"/>
          <w:numId w:val="22"/>
        </w:numPr>
        <w:ind w:left="567" w:hanging="567"/>
        <w:rPr>
          <w:rFonts w:ascii="Calibri" w:hAnsi="Calibri" w:cs="Arial"/>
          <w:sz w:val="22"/>
          <w:szCs w:val="22"/>
        </w:rPr>
      </w:pPr>
      <w:r w:rsidRPr="00D623EA">
        <w:rPr>
          <w:rFonts w:ascii="Calibri" w:hAnsi="Calibri" w:cs="Arial"/>
          <w:sz w:val="22"/>
          <w:szCs w:val="22"/>
        </w:rPr>
        <w:t xml:space="preserve">Manage, </w:t>
      </w:r>
      <w:proofErr w:type="spellStart"/>
      <w:r w:rsidRPr="00D623EA">
        <w:rPr>
          <w:rFonts w:ascii="Calibri" w:hAnsi="Calibri" w:cs="Arial"/>
          <w:sz w:val="22"/>
          <w:szCs w:val="22"/>
        </w:rPr>
        <w:t>organise</w:t>
      </w:r>
      <w:proofErr w:type="spellEnd"/>
      <w:r w:rsidRPr="00D623EA">
        <w:rPr>
          <w:rFonts w:ascii="Calibri" w:hAnsi="Calibri" w:cs="Arial"/>
          <w:sz w:val="22"/>
          <w:szCs w:val="22"/>
        </w:rPr>
        <w:t xml:space="preserve"> and update relevant data using databas</w:t>
      </w:r>
      <w:r w:rsidR="00D623EA">
        <w:rPr>
          <w:rFonts w:ascii="Calibri" w:hAnsi="Calibri" w:cs="Arial"/>
          <w:sz w:val="22"/>
          <w:szCs w:val="22"/>
        </w:rPr>
        <w:t>e applications.</w:t>
      </w:r>
    </w:p>
    <w:p w14:paraId="2FDAA5B0" w14:textId="446319F2" w:rsidR="00D623EA" w:rsidRDefault="00F7310F" w:rsidP="00F03D03">
      <w:pPr>
        <w:pStyle w:val="ListParagraph"/>
        <w:numPr>
          <w:ilvl w:val="0"/>
          <w:numId w:val="22"/>
        </w:numPr>
        <w:ind w:left="567" w:hanging="567"/>
        <w:rPr>
          <w:rFonts w:ascii="Calibri" w:hAnsi="Calibri" w:cs="Arial"/>
          <w:sz w:val="22"/>
          <w:szCs w:val="22"/>
        </w:rPr>
      </w:pPr>
      <w:r w:rsidRPr="00D623EA">
        <w:rPr>
          <w:rFonts w:ascii="Calibri" w:hAnsi="Calibri" w:cs="Arial"/>
          <w:sz w:val="22"/>
          <w:szCs w:val="22"/>
        </w:rPr>
        <w:t xml:space="preserve">To manage all aspects of data inputting in relation to </w:t>
      </w:r>
      <w:r w:rsidR="00185504">
        <w:rPr>
          <w:rFonts w:ascii="Calibri" w:hAnsi="Calibri" w:cs="Arial"/>
          <w:sz w:val="22"/>
          <w:szCs w:val="22"/>
        </w:rPr>
        <w:t xml:space="preserve">child referrals and </w:t>
      </w:r>
      <w:r w:rsidRPr="00D623EA">
        <w:rPr>
          <w:rFonts w:ascii="Calibri" w:hAnsi="Calibri" w:cs="Arial"/>
          <w:sz w:val="22"/>
          <w:szCs w:val="22"/>
        </w:rPr>
        <w:t>placement</w:t>
      </w:r>
      <w:r w:rsidR="00185504">
        <w:rPr>
          <w:rFonts w:ascii="Calibri" w:hAnsi="Calibri" w:cs="Arial"/>
          <w:sz w:val="22"/>
          <w:szCs w:val="22"/>
        </w:rPr>
        <w:t>s</w:t>
      </w:r>
      <w:r w:rsidRPr="00D623EA">
        <w:rPr>
          <w:rFonts w:ascii="Calibri" w:hAnsi="Calibri" w:cs="Arial"/>
          <w:sz w:val="22"/>
          <w:szCs w:val="22"/>
        </w:rPr>
        <w:t xml:space="preserve"> </w:t>
      </w:r>
      <w:r w:rsidR="002C14F9">
        <w:rPr>
          <w:rFonts w:ascii="Calibri" w:hAnsi="Calibri" w:cs="Arial"/>
          <w:sz w:val="22"/>
          <w:szCs w:val="22"/>
        </w:rPr>
        <w:t>using our in-house management information systems.</w:t>
      </w:r>
    </w:p>
    <w:p w14:paraId="33CC4593" w14:textId="77777777" w:rsidR="00A86AF4" w:rsidRDefault="00F7310F" w:rsidP="00F03D03">
      <w:pPr>
        <w:pStyle w:val="ListParagraph"/>
        <w:numPr>
          <w:ilvl w:val="0"/>
          <w:numId w:val="22"/>
        </w:numPr>
        <w:ind w:left="567" w:hanging="567"/>
        <w:rPr>
          <w:rFonts w:ascii="Calibri" w:hAnsi="Calibri" w:cs="Arial"/>
          <w:sz w:val="22"/>
          <w:szCs w:val="22"/>
        </w:rPr>
      </w:pPr>
      <w:r w:rsidRPr="00D623EA">
        <w:rPr>
          <w:rFonts w:ascii="Calibri" w:hAnsi="Calibri" w:cs="Arial"/>
          <w:sz w:val="22"/>
          <w:szCs w:val="22"/>
        </w:rPr>
        <w:t>To undertake regular system audits, chasing missing documentation as appropriate.</w:t>
      </w:r>
    </w:p>
    <w:p w14:paraId="4003467E" w14:textId="77777777" w:rsidR="00A86AF4" w:rsidRDefault="00F7310F" w:rsidP="00F03D03">
      <w:pPr>
        <w:pStyle w:val="ListParagraph"/>
        <w:numPr>
          <w:ilvl w:val="0"/>
          <w:numId w:val="22"/>
        </w:numPr>
        <w:ind w:left="567" w:hanging="567"/>
        <w:rPr>
          <w:rFonts w:ascii="Calibri" w:hAnsi="Calibri" w:cs="Arial"/>
          <w:sz w:val="22"/>
          <w:szCs w:val="22"/>
        </w:rPr>
      </w:pPr>
      <w:r w:rsidRPr="00A86AF4">
        <w:rPr>
          <w:rFonts w:ascii="Calibri" w:hAnsi="Calibri" w:cs="Arial"/>
          <w:sz w:val="22"/>
          <w:szCs w:val="22"/>
        </w:rPr>
        <w:t>On a daily, weekly and monthly basis provide accurate data and statistics in relation to placements and referrals.</w:t>
      </w:r>
    </w:p>
    <w:p w14:paraId="7E8F0AC9" w14:textId="77777777" w:rsidR="00A86AF4" w:rsidRDefault="006871DA" w:rsidP="00F03D03">
      <w:pPr>
        <w:pStyle w:val="ListParagraph"/>
        <w:numPr>
          <w:ilvl w:val="0"/>
          <w:numId w:val="22"/>
        </w:numPr>
        <w:ind w:left="567" w:hanging="567"/>
        <w:rPr>
          <w:rFonts w:ascii="Calibri" w:hAnsi="Calibri" w:cs="Arial"/>
          <w:sz w:val="22"/>
          <w:szCs w:val="22"/>
        </w:rPr>
      </w:pPr>
      <w:r w:rsidRPr="00A86AF4">
        <w:rPr>
          <w:rFonts w:ascii="Calibri" w:hAnsi="Calibri" w:cs="Arial"/>
          <w:sz w:val="22"/>
          <w:szCs w:val="22"/>
        </w:rPr>
        <w:t>To liaise and report on a regular basis with immediate Line Manager to ensure adequate admin support and consistency of placements, advising any concerns or issues.</w:t>
      </w:r>
    </w:p>
    <w:p w14:paraId="40208E3C" w14:textId="77777777" w:rsidR="00A86AF4" w:rsidRDefault="006871DA" w:rsidP="00F03D03">
      <w:pPr>
        <w:pStyle w:val="ListParagraph"/>
        <w:numPr>
          <w:ilvl w:val="0"/>
          <w:numId w:val="22"/>
        </w:numPr>
        <w:ind w:left="567" w:hanging="567"/>
        <w:rPr>
          <w:rFonts w:ascii="Calibri" w:hAnsi="Calibri" w:cs="Arial"/>
          <w:sz w:val="22"/>
          <w:szCs w:val="22"/>
        </w:rPr>
      </w:pPr>
      <w:r w:rsidRPr="00A86AF4">
        <w:rPr>
          <w:rFonts w:ascii="Calibri" w:hAnsi="Calibri" w:cs="Arial"/>
          <w:sz w:val="22"/>
          <w:szCs w:val="22"/>
        </w:rPr>
        <w:t>Attendance at meetings as directed.</w:t>
      </w:r>
    </w:p>
    <w:p w14:paraId="79024682" w14:textId="77777777" w:rsidR="00A86AF4" w:rsidRDefault="006871DA" w:rsidP="00F03D03">
      <w:pPr>
        <w:pStyle w:val="ListParagraph"/>
        <w:numPr>
          <w:ilvl w:val="0"/>
          <w:numId w:val="22"/>
        </w:numPr>
        <w:ind w:left="567" w:hanging="567"/>
        <w:rPr>
          <w:rFonts w:ascii="Calibri" w:hAnsi="Calibri" w:cs="Arial"/>
          <w:sz w:val="22"/>
          <w:szCs w:val="22"/>
        </w:rPr>
      </w:pPr>
      <w:r w:rsidRPr="00A86AF4">
        <w:rPr>
          <w:rFonts w:ascii="Calibri" w:hAnsi="Calibri" w:cs="Arial"/>
          <w:sz w:val="22"/>
          <w:szCs w:val="22"/>
        </w:rPr>
        <w:t xml:space="preserve">Work within deadlines and respond in a flexible way to the changing demands of the Agency.  </w:t>
      </w:r>
    </w:p>
    <w:p w14:paraId="4D09207F" w14:textId="77777777" w:rsidR="00A86AF4" w:rsidRDefault="006871DA" w:rsidP="00F03D03">
      <w:pPr>
        <w:pStyle w:val="ListParagraph"/>
        <w:numPr>
          <w:ilvl w:val="0"/>
          <w:numId w:val="22"/>
        </w:numPr>
        <w:ind w:left="567" w:hanging="567"/>
        <w:rPr>
          <w:rFonts w:ascii="Calibri" w:hAnsi="Calibri" w:cs="Arial"/>
          <w:sz w:val="22"/>
          <w:szCs w:val="22"/>
        </w:rPr>
      </w:pPr>
      <w:r w:rsidRPr="00A86AF4">
        <w:rPr>
          <w:rFonts w:ascii="Calibri" w:hAnsi="Calibri" w:cs="Arial"/>
          <w:sz w:val="22"/>
          <w:szCs w:val="22"/>
        </w:rPr>
        <w:t>Develop personal skills and capability through on-going training as provided internally by the company or externally subject to Company approval and as agreed with your Line Manager.</w:t>
      </w:r>
    </w:p>
    <w:p w14:paraId="3E0D53CD" w14:textId="4C9CAF7B" w:rsidR="006871DA" w:rsidRPr="00A86AF4" w:rsidRDefault="006871DA" w:rsidP="00F03D03">
      <w:pPr>
        <w:pStyle w:val="ListParagraph"/>
        <w:numPr>
          <w:ilvl w:val="0"/>
          <w:numId w:val="22"/>
        </w:numPr>
        <w:ind w:left="567" w:hanging="567"/>
        <w:rPr>
          <w:rFonts w:ascii="Calibri" w:hAnsi="Calibri" w:cs="Arial"/>
          <w:sz w:val="22"/>
          <w:szCs w:val="22"/>
        </w:rPr>
      </w:pPr>
      <w:r w:rsidRPr="00A86AF4">
        <w:rPr>
          <w:rFonts w:ascii="Calibri" w:hAnsi="Calibri" w:cs="Arial"/>
          <w:sz w:val="22"/>
          <w:szCs w:val="22"/>
        </w:rPr>
        <w:t>To provide cover in the absence of other staff.</w:t>
      </w:r>
    </w:p>
    <w:p w14:paraId="7C55DC1F" w14:textId="04EA9A9C" w:rsidR="006871DA" w:rsidRPr="00364279" w:rsidRDefault="006871DA" w:rsidP="00F03D03">
      <w:pPr>
        <w:rPr>
          <w:rFonts w:ascii="Calibri" w:hAnsi="Calibri" w:cs="Arial"/>
          <w:sz w:val="22"/>
          <w:szCs w:val="22"/>
        </w:rPr>
      </w:pPr>
    </w:p>
    <w:p w14:paraId="6FC66E43" w14:textId="63B26C80" w:rsidR="000071EC" w:rsidRDefault="00697A7A" w:rsidP="00F03D03">
      <w:pPr>
        <w:widowControl/>
        <w:tabs>
          <w:tab w:val="left" w:pos="360"/>
        </w:tabs>
        <w:overflowPunct/>
        <w:autoSpaceDE/>
        <w:autoSpaceDN/>
        <w:adjustRightInd/>
        <w:contextualSpacing/>
        <w:rPr>
          <w:rFonts w:ascii="Calibri" w:hAnsi="Calibri" w:cs="Arial"/>
          <w:b/>
          <w:kern w:val="0"/>
          <w:sz w:val="22"/>
          <w:szCs w:val="22"/>
          <w:lang w:val="en-GB"/>
        </w:rPr>
      </w:pPr>
      <w:r>
        <w:rPr>
          <w:rFonts w:ascii="Calibri" w:hAnsi="Calibri" w:cs="Arial"/>
          <w:b/>
          <w:kern w:val="0"/>
          <w:sz w:val="22"/>
          <w:szCs w:val="22"/>
          <w:lang w:val="en-GB"/>
        </w:rPr>
        <w:t>SAFEGUARDING</w:t>
      </w:r>
    </w:p>
    <w:p w14:paraId="621D7A3A" w14:textId="7CD4F823" w:rsidR="00D623EA" w:rsidRPr="00D623EA" w:rsidRDefault="000071EC" w:rsidP="00F03D03">
      <w:pPr>
        <w:pStyle w:val="ListParagraph"/>
        <w:widowControl/>
        <w:numPr>
          <w:ilvl w:val="0"/>
          <w:numId w:val="23"/>
        </w:numPr>
        <w:tabs>
          <w:tab w:val="left" w:pos="567"/>
        </w:tabs>
        <w:overflowPunct/>
        <w:autoSpaceDE/>
        <w:autoSpaceDN/>
        <w:adjustRightInd/>
        <w:ind w:hanging="689"/>
        <w:contextualSpacing/>
        <w:rPr>
          <w:rFonts w:ascii="Calibri" w:hAnsi="Calibri"/>
          <w:sz w:val="22"/>
          <w:szCs w:val="22"/>
        </w:rPr>
      </w:pPr>
      <w:r w:rsidRPr="00D623EA">
        <w:rPr>
          <w:rFonts w:ascii="Calibri" w:hAnsi="Calibri"/>
          <w:sz w:val="22"/>
          <w:szCs w:val="22"/>
        </w:rPr>
        <w:t xml:space="preserve">Attend safeguarding training as offered by the </w:t>
      </w:r>
      <w:r w:rsidR="00D623EA">
        <w:rPr>
          <w:rFonts w:ascii="Calibri" w:hAnsi="Calibri"/>
          <w:sz w:val="22"/>
          <w:szCs w:val="22"/>
        </w:rPr>
        <w:t>organization</w:t>
      </w:r>
      <w:r w:rsidR="006B4496">
        <w:rPr>
          <w:rFonts w:ascii="Calibri" w:hAnsi="Calibri"/>
          <w:sz w:val="22"/>
          <w:szCs w:val="22"/>
        </w:rPr>
        <w:t>.</w:t>
      </w:r>
    </w:p>
    <w:p w14:paraId="05732822" w14:textId="295340A0" w:rsidR="000071EC" w:rsidRPr="00D623EA" w:rsidRDefault="000071EC" w:rsidP="00F03D03">
      <w:pPr>
        <w:pStyle w:val="ListParagraph"/>
        <w:widowControl/>
        <w:numPr>
          <w:ilvl w:val="0"/>
          <w:numId w:val="23"/>
        </w:numPr>
        <w:tabs>
          <w:tab w:val="left" w:pos="567"/>
        </w:tabs>
        <w:overflowPunct/>
        <w:autoSpaceDE/>
        <w:autoSpaceDN/>
        <w:adjustRightInd/>
        <w:ind w:hanging="689"/>
        <w:contextualSpacing/>
        <w:rPr>
          <w:rFonts w:ascii="Calibri" w:hAnsi="Calibri"/>
          <w:sz w:val="22"/>
          <w:szCs w:val="22"/>
        </w:rPr>
      </w:pPr>
      <w:r w:rsidRPr="00D623EA">
        <w:rPr>
          <w:rFonts w:ascii="Calibri" w:hAnsi="Calibri"/>
          <w:sz w:val="22"/>
          <w:szCs w:val="22"/>
        </w:rPr>
        <w:t>Ensure full compliance within your role to safeguarding policies and procedures</w:t>
      </w:r>
      <w:r w:rsidR="006B4496">
        <w:rPr>
          <w:rFonts w:ascii="Calibri" w:hAnsi="Calibri"/>
          <w:sz w:val="22"/>
          <w:szCs w:val="22"/>
        </w:rPr>
        <w:t>.</w:t>
      </w:r>
    </w:p>
    <w:p w14:paraId="580ABACC" w14:textId="77777777" w:rsidR="000071EC" w:rsidRDefault="000071EC" w:rsidP="00F03D03">
      <w:pPr>
        <w:pStyle w:val="Header"/>
        <w:rPr>
          <w:rFonts w:cstheme="minorHAnsi"/>
          <w:b/>
        </w:rPr>
      </w:pPr>
    </w:p>
    <w:p w14:paraId="29E92FD9" w14:textId="30ECABCF" w:rsidR="00697A7A" w:rsidRDefault="00697A7A" w:rsidP="00F03D03">
      <w:pPr>
        <w:pStyle w:val="Header"/>
        <w:rPr>
          <w:rFonts w:cstheme="minorHAnsi"/>
          <w:b/>
        </w:rPr>
      </w:pPr>
      <w:r w:rsidRPr="003F2E68">
        <w:rPr>
          <w:rFonts w:cstheme="minorHAnsi"/>
          <w:b/>
        </w:rPr>
        <w:t>BUSINESS/COMMERCIAL</w:t>
      </w:r>
    </w:p>
    <w:p w14:paraId="4942C3F2" w14:textId="7A36E29B" w:rsidR="000071EC" w:rsidRPr="000071EC" w:rsidRDefault="000071EC" w:rsidP="00F03D03">
      <w:pPr>
        <w:pStyle w:val="ListParagraph"/>
        <w:widowControl/>
        <w:numPr>
          <w:ilvl w:val="0"/>
          <w:numId w:val="17"/>
        </w:numPr>
        <w:overflowPunct/>
        <w:autoSpaceDE/>
        <w:autoSpaceDN/>
        <w:adjustRightInd/>
        <w:ind w:left="567" w:hanging="567"/>
        <w:contextualSpacing/>
        <w:rPr>
          <w:rFonts w:ascii="Calibri" w:hAnsi="Calibri" w:cs="Arial"/>
          <w:sz w:val="22"/>
          <w:szCs w:val="22"/>
        </w:rPr>
      </w:pPr>
      <w:r>
        <w:rPr>
          <w:rFonts w:ascii="Calibri" w:hAnsi="Calibri" w:cs="Arial"/>
          <w:sz w:val="22"/>
          <w:szCs w:val="22"/>
        </w:rPr>
        <w:t>To be an effective advocate for Compass, promoting a positive image to maintain our high standards and positive reputation</w:t>
      </w:r>
      <w:r w:rsidR="006B4496">
        <w:rPr>
          <w:rFonts w:ascii="Calibri" w:hAnsi="Calibri" w:cs="Arial"/>
          <w:sz w:val="22"/>
          <w:szCs w:val="22"/>
        </w:rPr>
        <w:t>.</w:t>
      </w:r>
    </w:p>
    <w:p w14:paraId="1823ABC6" w14:textId="77777777" w:rsidR="0042184F" w:rsidRPr="00106DC0" w:rsidRDefault="0042184F" w:rsidP="00F03D03">
      <w:pPr>
        <w:widowControl/>
        <w:tabs>
          <w:tab w:val="left" w:pos="360"/>
        </w:tabs>
        <w:overflowPunct/>
        <w:autoSpaceDE/>
        <w:autoSpaceDN/>
        <w:adjustRightInd/>
        <w:contextualSpacing/>
        <w:rPr>
          <w:rFonts w:ascii="Calibri" w:hAnsi="Calibri"/>
          <w:sz w:val="22"/>
          <w:szCs w:val="22"/>
          <w:lang w:val="en-GB"/>
        </w:rPr>
      </w:pPr>
    </w:p>
    <w:p w14:paraId="24E081AB" w14:textId="10F45B6F" w:rsidR="0042184F" w:rsidRPr="00A86AF4" w:rsidRDefault="00697A7A" w:rsidP="00F03D03">
      <w:pPr>
        <w:ind w:left="-567" w:firstLine="567"/>
        <w:rPr>
          <w:rFonts w:ascii="Calibri" w:hAnsi="Calibri" w:cs="Arial"/>
          <w:b/>
          <w:sz w:val="22"/>
          <w:szCs w:val="22"/>
        </w:rPr>
      </w:pPr>
      <w:r>
        <w:rPr>
          <w:rFonts w:ascii="Calibri" w:hAnsi="Calibri" w:cs="Arial"/>
          <w:b/>
          <w:sz w:val="22"/>
          <w:szCs w:val="22"/>
          <w:lang w:val="en-GB"/>
        </w:rPr>
        <w:t>ORGANISATIONAL</w:t>
      </w:r>
    </w:p>
    <w:p w14:paraId="4CBC2334" w14:textId="622524EB" w:rsidR="00697A7A" w:rsidRDefault="0042184F" w:rsidP="00F03D03">
      <w:pPr>
        <w:pStyle w:val="ListParagraph"/>
        <w:widowControl/>
        <w:numPr>
          <w:ilvl w:val="0"/>
          <w:numId w:val="10"/>
        </w:numPr>
        <w:overflowPunct/>
        <w:autoSpaceDE/>
        <w:autoSpaceDN/>
        <w:adjustRightInd/>
        <w:ind w:left="567" w:hanging="567"/>
        <w:contextualSpacing/>
        <w:rPr>
          <w:rFonts w:ascii="Calibri" w:hAnsi="Calibri" w:cs="Arial"/>
          <w:sz w:val="22"/>
          <w:szCs w:val="22"/>
        </w:rPr>
      </w:pPr>
      <w:r w:rsidRPr="00106DC0">
        <w:rPr>
          <w:rFonts w:ascii="Calibri" w:hAnsi="Calibri" w:cs="Arial"/>
          <w:sz w:val="22"/>
          <w:szCs w:val="22"/>
        </w:rPr>
        <w:t>To work within the provisions of the Data Protection Act, observing strict confidentiality in relation to</w:t>
      </w:r>
      <w:r w:rsidR="00306EBB">
        <w:rPr>
          <w:rFonts w:ascii="Calibri" w:hAnsi="Calibri" w:cs="Arial"/>
          <w:sz w:val="22"/>
          <w:szCs w:val="22"/>
        </w:rPr>
        <w:t xml:space="preserve"> all aspects of work undertaken</w:t>
      </w:r>
      <w:r w:rsidR="006B4496">
        <w:rPr>
          <w:rFonts w:ascii="Calibri" w:hAnsi="Calibri" w:cs="Arial"/>
          <w:sz w:val="22"/>
          <w:szCs w:val="22"/>
        </w:rPr>
        <w:t>.</w:t>
      </w:r>
    </w:p>
    <w:p w14:paraId="4606291B" w14:textId="08DBBD16" w:rsidR="00185504" w:rsidRPr="00697A7A" w:rsidRDefault="00185504" w:rsidP="00F03D03">
      <w:pPr>
        <w:pStyle w:val="ListParagraph"/>
        <w:widowControl/>
        <w:numPr>
          <w:ilvl w:val="0"/>
          <w:numId w:val="10"/>
        </w:numPr>
        <w:overflowPunct/>
        <w:autoSpaceDE/>
        <w:autoSpaceDN/>
        <w:adjustRightInd/>
        <w:ind w:left="567" w:hanging="567"/>
        <w:contextualSpacing/>
        <w:rPr>
          <w:rFonts w:ascii="Calibri" w:hAnsi="Calibri" w:cs="Arial"/>
          <w:sz w:val="22"/>
          <w:szCs w:val="22"/>
        </w:rPr>
      </w:pPr>
      <w:r>
        <w:rPr>
          <w:rFonts w:ascii="Calibri" w:hAnsi="Calibri" w:cs="Arial"/>
          <w:sz w:val="22"/>
          <w:szCs w:val="22"/>
        </w:rPr>
        <w:t>Working with and promoting the principles and values of REACH.</w:t>
      </w:r>
    </w:p>
    <w:p w14:paraId="0DF6FE4D" w14:textId="55F8B7CD" w:rsidR="00697A7A" w:rsidRPr="00697A7A" w:rsidRDefault="00697A7A" w:rsidP="00F03D03">
      <w:pPr>
        <w:pStyle w:val="ListParagraph"/>
        <w:widowControl/>
        <w:numPr>
          <w:ilvl w:val="0"/>
          <w:numId w:val="10"/>
        </w:numPr>
        <w:overflowPunct/>
        <w:autoSpaceDE/>
        <w:autoSpaceDN/>
        <w:adjustRightInd/>
        <w:ind w:left="567" w:hanging="567"/>
        <w:contextualSpacing/>
        <w:rPr>
          <w:rFonts w:ascii="Calibri" w:hAnsi="Calibri" w:cs="Arial"/>
          <w:sz w:val="22"/>
          <w:szCs w:val="22"/>
        </w:rPr>
      </w:pPr>
      <w:r w:rsidRPr="00697A7A">
        <w:rPr>
          <w:rFonts w:ascii="Calibri" w:hAnsi="Calibri" w:cs="Arial"/>
          <w:sz w:val="22"/>
          <w:szCs w:val="22"/>
        </w:rPr>
        <w:t>To be an effective advocate for Compass, promoting a positive image to maintain our high standards and positive reputation</w:t>
      </w:r>
      <w:r w:rsidR="006B4496">
        <w:rPr>
          <w:rFonts w:ascii="Calibri" w:hAnsi="Calibri" w:cs="Arial"/>
          <w:sz w:val="22"/>
          <w:szCs w:val="22"/>
        </w:rPr>
        <w:t>.</w:t>
      </w:r>
    </w:p>
    <w:p w14:paraId="1618EF67" w14:textId="69EE1FCF" w:rsidR="007E266C" w:rsidRPr="00697A7A" w:rsidRDefault="0042184F" w:rsidP="00F03D03">
      <w:pPr>
        <w:pStyle w:val="ListParagraph"/>
        <w:widowControl/>
        <w:numPr>
          <w:ilvl w:val="0"/>
          <w:numId w:val="10"/>
        </w:numPr>
        <w:overflowPunct/>
        <w:autoSpaceDE/>
        <w:autoSpaceDN/>
        <w:adjustRightInd/>
        <w:ind w:left="567" w:hanging="567"/>
        <w:contextualSpacing/>
        <w:rPr>
          <w:rFonts w:ascii="Calibri" w:hAnsi="Calibri"/>
          <w:sz w:val="22"/>
          <w:szCs w:val="22"/>
        </w:rPr>
      </w:pPr>
      <w:r w:rsidRPr="00106DC0">
        <w:rPr>
          <w:rFonts w:ascii="Calibri" w:hAnsi="Calibri"/>
          <w:sz w:val="22"/>
          <w:szCs w:val="22"/>
        </w:rPr>
        <w:t>The post holder will be expected to competently use electronic systems effectively</w:t>
      </w:r>
      <w:r w:rsidR="006B4496">
        <w:rPr>
          <w:rFonts w:ascii="Calibri" w:hAnsi="Calibri"/>
          <w:sz w:val="22"/>
          <w:szCs w:val="22"/>
        </w:rPr>
        <w:t>.</w:t>
      </w:r>
      <w:r w:rsidRPr="00106DC0">
        <w:rPr>
          <w:rFonts w:ascii="Calibri" w:hAnsi="Calibri"/>
          <w:sz w:val="22"/>
          <w:szCs w:val="22"/>
        </w:rPr>
        <w:t xml:space="preserve">  </w:t>
      </w:r>
    </w:p>
    <w:p w14:paraId="36F2876A" w14:textId="1C898B0D" w:rsidR="007E266C" w:rsidRPr="00697A7A" w:rsidRDefault="0042184F" w:rsidP="00F03D03">
      <w:pPr>
        <w:pStyle w:val="ListParagraph"/>
        <w:widowControl/>
        <w:numPr>
          <w:ilvl w:val="0"/>
          <w:numId w:val="10"/>
        </w:numPr>
        <w:overflowPunct/>
        <w:autoSpaceDE/>
        <w:autoSpaceDN/>
        <w:adjustRightInd/>
        <w:ind w:left="567" w:hanging="567"/>
        <w:contextualSpacing/>
        <w:rPr>
          <w:rFonts w:ascii="Calibri" w:hAnsi="Calibri"/>
          <w:sz w:val="22"/>
          <w:szCs w:val="22"/>
        </w:rPr>
      </w:pPr>
      <w:r w:rsidRPr="00106DC0">
        <w:rPr>
          <w:rFonts w:ascii="Calibri" w:hAnsi="Calibri"/>
          <w:sz w:val="22"/>
          <w:szCs w:val="22"/>
        </w:rPr>
        <w:t>The post holder will be expected to comply with Equal Opportunities Policy and Procedure in all employment practices</w:t>
      </w:r>
      <w:r w:rsidR="007328F5">
        <w:rPr>
          <w:rFonts w:ascii="Calibri" w:hAnsi="Calibri"/>
          <w:sz w:val="22"/>
          <w:szCs w:val="22"/>
        </w:rPr>
        <w:t xml:space="preserve"> and all other policies within the employee handbook</w:t>
      </w:r>
      <w:r w:rsidR="006B4496">
        <w:rPr>
          <w:rFonts w:ascii="Calibri" w:hAnsi="Calibri"/>
          <w:sz w:val="22"/>
          <w:szCs w:val="22"/>
        </w:rPr>
        <w:t>.</w:t>
      </w:r>
    </w:p>
    <w:p w14:paraId="4A2F456D" w14:textId="40E926E4" w:rsidR="007E266C" w:rsidRPr="00697A7A" w:rsidRDefault="0042184F" w:rsidP="00F03D03">
      <w:pPr>
        <w:pStyle w:val="Header"/>
        <w:widowControl w:val="0"/>
        <w:numPr>
          <w:ilvl w:val="0"/>
          <w:numId w:val="10"/>
        </w:numPr>
        <w:tabs>
          <w:tab w:val="clear" w:pos="4513"/>
          <w:tab w:val="clear" w:pos="9026"/>
        </w:tabs>
        <w:overflowPunct w:val="0"/>
        <w:autoSpaceDE w:val="0"/>
        <w:autoSpaceDN w:val="0"/>
        <w:adjustRightInd w:val="0"/>
        <w:ind w:left="567" w:hanging="567"/>
        <w:rPr>
          <w:rFonts w:ascii="Calibri" w:hAnsi="Calibri" w:cs="Arial"/>
        </w:rPr>
      </w:pPr>
      <w:r w:rsidRPr="00106DC0">
        <w:rPr>
          <w:rFonts w:ascii="Calibri" w:hAnsi="Calibri" w:cs="Arial"/>
        </w:rPr>
        <w:t>The nature of the agency business means that tasks and responsibilities are sometimes unpredictable.  Staff are therefore expected to work flexibly when the occasion arises.</w:t>
      </w:r>
    </w:p>
    <w:p w14:paraId="67C4E17B" w14:textId="05E1D40D" w:rsidR="007E266C" w:rsidRDefault="007E266C" w:rsidP="00F03D03">
      <w:pPr>
        <w:pStyle w:val="Header"/>
        <w:widowControl w:val="0"/>
        <w:tabs>
          <w:tab w:val="clear" w:pos="4513"/>
          <w:tab w:val="clear" w:pos="9026"/>
        </w:tabs>
        <w:overflowPunct w:val="0"/>
        <w:autoSpaceDE w:val="0"/>
        <w:autoSpaceDN w:val="0"/>
        <w:adjustRightInd w:val="0"/>
        <w:rPr>
          <w:rFonts w:cstheme="minorHAnsi"/>
          <w:b/>
          <w:color w:val="000000"/>
          <w:szCs w:val="21"/>
        </w:rPr>
      </w:pPr>
    </w:p>
    <w:p w14:paraId="3D3A4BBC" w14:textId="71E6C963" w:rsidR="00306EBB" w:rsidRDefault="00306EBB" w:rsidP="00F03D03">
      <w:pPr>
        <w:pStyle w:val="Header"/>
        <w:ind w:left="-567"/>
        <w:rPr>
          <w:rFonts w:cstheme="minorHAnsi"/>
          <w:b/>
          <w:color w:val="000000"/>
          <w:szCs w:val="21"/>
        </w:rPr>
      </w:pPr>
      <w:r>
        <w:rPr>
          <w:rFonts w:cstheme="minorHAnsi"/>
          <w:b/>
          <w:color w:val="000000"/>
          <w:szCs w:val="21"/>
        </w:rPr>
        <w:t xml:space="preserve">Version </w:t>
      </w:r>
      <w:r w:rsidR="002C14F9">
        <w:rPr>
          <w:rFonts w:cstheme="minorHAnsi"/>
          <w:b/>
          <w:color w:val="000000"/>
          <w:szCs w:val="21"/>
        </w:rPr>
        <w:t>4</w:t>
      </w:r>
      <w:r w:rsidR="0009601E">
        <w:rPr>
          <w:rFonts w:cstheme="minorHAnsi"/>
          <w:b/>
          <w:color w:val="000000"/>
          <w:szCs w:val="21"/>
        </w:rPr>
        <w:t xml:space="preserve">, </w:t>
      </w:r>
      <w:r w:rsidR="002C14F9">
        <w:rPr>
          <w:rFonts w:cstheme="minorHAnsi"/>
          <w:b/>
          <w:color w:val="000000"/>
          <w:szCs w:val="21"/>
        </w:rPr>
        <w:t>February 2022</w:t>
      </w:r>
    </w:p>
    <w:p w14:paraId="4F123EF4" w14:textId="43F078CF" w:rsidR="00306EBB" w:rsidRPr="00CF292A" w:rsidRDefault="00BB3576" w:rsidP="00F03D03">
      <w:pPr>
        <w:pStyle w:val="Header"/>
        <w:ind w:left="-567"/>
        <w:rPr>
          <w:rFonts w:cstheme="minorHAnsi"/>
          <w:b/>
          <w:color w:val="000000"/>
          <w:szCs w:val="21"/>
        </w:rPr>
      </w:pPr>
      <w:r>
        <w:rPr>
          <w:rFonts w:cstheme="minorHAnsi"/>
          <w:b/>
          <w:color w:val="000000"/>
          <w:szCs w:val="21"/>
        </w:rPr>
        <w:t>MS</w:t>
      </w:r>
    </w:p>
    <w:sectPr w:rsidR="00306EBB" w:rsidRPr="00CF292A" w:rsidSect="00DF7A52">
      <w:headerReference w:type="default" r:id="rId7"/>
      <w:footerReference w:type="default" r:id="rId8"/>
      <w:pgSz w:w="11906" w:h="16838"/>
      <w:pgMar w:top="1701"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1BB0" w14:textId="77777777" w:rsidR="00DF7A52" w:rsidRDefault="00DF7A52" w:rsidP="00AD1A28">
      <w:r>
        <w:separator/>
      </w:r>
    </w:p>
  </w:endnote>
  <w:endnote w:type="continuationSeparator" w:id="0">
    <w:p w14:paraId="2CE9B45F" w14:textId="77777777" w:rsidR="00DF7A52" w:rsidRDefault="00DF7A52" w:rsidP="00AD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FD7A" w14:textId="6AAF475B" w:rsidR="00761F3F" w:rsidRDefault="00306EBB" w:rsidP="00306EBB">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0F7AA7">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0F7AA7">
      <w:rPr>
        <w:b/>
        <w:bCs/>
        <w:noProof/>
      </w:rPr>
      <w:t>2</w:t>
    </w:r>
    <w:r>
      <w:rPr>
        <w:b/>
        <w:bCs/>
      </w:rPr>
      <w:fldChar w:fldCharType="end"/>
    </w:r>
    <w:r w:rsidR="00761F3F">
      <w:rPr>
        <w:noProof/>
        <w:lang w:eastAsia="en-GB"/>
      </w:rPr>
      <w:drawing>
        <wp:anchor distT="0" distB="0" distL="114300" distR="114300" simplePos="0" relativeHeight="251658240" behindDoc="1" locked="0" layoutInCell="1" allowOverlap="1" wp14:anchorId="207CD59D" wp14:editId="701BAAF2">
          <wp:simplePos x="0" y="0"/>
          <wp:positionH relativeFrom="column">
            <wp:posOffset>-762000</wp:posOffset>
          </wp:positionH>
          <wp:positionV relativeFrom="paragraph">
            <wp:posOffset>582295</wp:posOffset>
          </wp:positionV>
          <wp:extent cx="7581900" cy="188595"/>
          <wp:effectExtent l="0" t="0" r="0" b="1905"/>
          <wp:wrapTight wrapText="bothSides">
            <wp:wrapPolygon edited="0">
              <wp:start x="0" y="0"/>
              <wp:lineTo x="0" y="19636"/>
              <wp:lineTo x="21546" y="19636"/>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885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81F84" w14:textId="77777777" w:rsidR="00DF7A52" w:rsidRDefault="00DF7A52" w:rsidP="00AD1A28">
      <w:r>
        <w:separator/>
      </w:r>
    </w:p>
  </w:footnote>
  <w:footnote w:type="continuationSeparator" w:id="0">
    <w:p w14:paraId="181DFBE2" w14:textId="77777777" w:rsidR="00DF7A52" w:rsidRDefault="00DF7A52" w:rsidP="00AD1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5ED1" w14:textId="59C44F7A" w:rsidR="006871DA" w:rsidRDefault="00761F3F">
    <w:pPr>
      <w:pStyle w:val="Header"/>
      <w:rPr>
        <w:noProof/>
        <w:lang w:eastAsia="en-GB"/>
      </w:rPr>
    </w:pPr>
    <w:r>
      <w:rPr>
        <w:noProof/>
        <w:lang w:eastAsia="en-GB"/>
      </w:rPr>
      <w:drawing>
        <wp:anchor distT="0" distB="0" distL="114300" distR="114300" simplePos="0" relativeHeight="251659264" behindDoc="0" locked="0" layoutInCell="1" allowOverlap="1" wp14:anchorId="5B29EC76" wp14:editId="6B06DC75">
          <wp:simplePos x="0" y="0"/>
          <wp:positionH relativeFrom="column">
            <wp:posOffset>4407535</wp:posOffset>
          </wp:positionH>
          <wp:positionV relativeFrom="paragraph">
            <wp:posOffset>-306705</wp:posOffset>
          </wp:positionV>
          <wp:extent cx="2068195" cy="55245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819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768D7" w14:textId="77777777" w:rsidR="006871DA" w:rsidRDefault="006871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9"/>
    <w:multiLevelType w:val="hybridMultilevel"/>
    <w:tmpl w:val="E756946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5129E"/>
    <w:multiLevelType w:val="hybridMultilevel"/>
    <w:tmpl w:val="E7DE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1501B"/>
    <w:multiLevelType w:val="hybridMultilevel"/>
    <w:tmpl w:val="C5DAEA64"/>
    <w:lvl w:ilvl="0" w:tplc="0409000F">
      <w:start w:val="1"/>
      <w:numFmt w:val="decimal"/>
      <w:lvlText w:val="%1."/>
      <w:lvlJc w:val="left"/>
      <w:pPr>
        <w:ind w:left="720" w:hanging="360"/>
      </w:pPr>
      <w:rPr>
        <w:rFonts w:hint="default"/>
      </w:rPr>
    </w:lvl>
    <w:lvl w:ilvl="1" w:tplc="04090001">
      <w:start w:val="1"/>
      <w:numFmt w:val="bullet"/>
      <w:lvlText w:val=""/>
      <w:lvlJc w:val="left"/>
      <w:pPr>
        <w:tabs>
          <w:tab w:val="num" w:pos="2120"/>
        </w:tabs>
        <w:ind w:left="2120" w:hanging="360"/>
      </w:pPr>
      <w:rPr>
        <w:rFonts w:ascii="Symbol" w:hAnsi="Symbol" w:hint="default"/>
      </w:r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bullet"/>
      <w:lvlText w:val=""/>
      <w:lvlJc w:val="left"/>
      <w:pPr>
        <w:tabs>
          <w:tab w:val="num" w:pos="3560"/>
        </w:tabs>
        <w:ind w:left="3560" w:hanging="360"/>
      </w:pPr>
      <w:rPr>
        <w:rFonts w:ascii="Symbol" w:hAnsi="Symbol" w:hint="default"/>
      </w:rPr>
    </w:lvl>
    <w:lvl w:ilvl="4" w:tplc="04090003">
      <w:start w:val="1"/>
      <w:numFmt w:val="bullet"/>
      <w:lvlText w:val="o"/>
      <w:lvlJc w:val="left"/>
      <w:pPr>
        <w:tabs>
          <w:tab w:val="num" w:pos="4280"/>
        </w:tabs>
        <w:ind w:left="4280" w:hanging="360"/>
      </w:pPr>
      <w:rPr>
        <w:rFonts w:ascii="Courier New" w:hAnsi="Courier New" w:hint="default"/>
      </w:rPr>
    </w:lvl>
    <w:lvl w:ilvl="5" w:tplc="04090005">
      <w:start w:val="1"/>
      <w:numFmt w:val="bullet"/>
      <w:lvlText w:val=""/>
      <w:lvlJc w:val="left"/>
      <w:pPr>
        <w:tabs>
          <w:tab w:val="num" w:pos="5000"/>
        </w:tabs>
        <w:ind w:left="5000" w:hanging="360"/>
      </w:pPr>
      <w:rPr>
        <w:rFonts w:ascii="Wingdings" w:hAnsi="Wingdings" w:hint="default"/>
      </w:rPr>
    </w:lvl>
    <w:lvl w:ilvl="6" w:tplc="04090001">
      <w:start w:val="1"/>
      <w:numFmt w:val="bullet"/>
      <w:lvlText w:val=""/>
      <w:lvlJc w:val="left"/>
      <w:pPr>
        <w:tabs>
          <w:tab w:val="num" w:pos="5720"/>
        </w:tabs>
        <w:ind w:left="5720" w:hanging="360"/>
      </w:pPr>
      <w:rPr>
        <w:rFonts w:ascii="Symbol" w:hAnsi="Symbol" w:hint="default"/>
      </w:rPr>
    </w:lvl>
    <w:lvl w:ilvl="7" w:tplc="04090003">
      <w:start w:val="1"/>
      <w:numFmt w:val="bullet"/>
      <w:lvlText w:val="o"/>
      <w:lvlJc w:val="left"/>
      <w:pPr>
        <w:tabs>
          <w:tab w:val="num" w:pos="6440"/>
        </w:tabs>
        <w:ind w:left="6440" w:hanging="360"/>
      </w:pPr>
      <w:rPr>
        <w:rFonts w:ascii="Courier New" w:hAnsi="Courier New" w:hint="default"/>
      </w:rPr>
    </w:lvl>
    <w:lvl w:ilvl="8" w:tplc="04090005">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B26633E"/>
    <w:multiLevelType w:val="hybridMultilevel"/>
    <w:tmpl w:val="F2985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EC0819"/>
    <w:multiLevelType w:val="hybridMultilevel"/>
    <w:tmpl w:val="91CA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7707F"/>
    <w:multiLevelType w:val="hybridMultilevel"/>
    <w:tmpl w:val="56F44440"/>
    <w:lvl w:ilvl="0" w:tplc="CAF0DFEC">
      <w:start w:val="1"/>
      <w:numFmt w:val="decimal"/>
      <w:lvlText w:val="%1."/>
      <w:lvlJc w:val="left"/>
      <w:pPr>
        <w:tabs>
          <w:tab w:val="num" w:pos="567"/>
        </w:tabs>
        <w:ind w:left="567" w:hanging="567"/>
      </w:pPr>
      <w:rPr>
        <w:rFonts w:hint="default"/>
      </w:rPr>
    </w:lvl>
    <w:lvl w:ilvl="1" w:tplc="2FF63CBC">
      <w:start w:val="1"/>
      <w:numFmt w:val="bullet"/>
      <w:lvlText w:val=""/>
      <w:lvlJc w:val="left"/>
      <w:pPr>
        <w:tabs>
          <w:tab w:val="num" w:pos="1647"/>
        </w:tabs>
        <w:ind w:left="2160" w:hanging="108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3F17DC"/>
    <w:multiLevelType w:val="hybridMultilevel"/>
    <w:tmpl w:val="6F323CFE"/>
    <w:lvl w:ilvl="0" w:tplc="6B0ABB34">
      <w:start w:val="1"/>
      <w:numFmt w:val="decimal"/>
      <w:lvlText w:val="%1."/>
      <w:lvlJc w:val="left"/>
      <w:pPr>
        <w:ind w:left="689" w:hanging="360"/>
      </w:pPr>
      <w:rPr>
        <w:rFonts w:hint="default"/>
      </w:rPr>
    </w:lvl>
    <w:lvl w:ilvl="1" w:tplc="08090019" w:tentative="1">
      <w:start w:val="1"/>
      <w:numFmt w:val="lowerLetter"/>
      <w:lvlText w:val="%2."/>
      <w:lvlJc w:val="left"/>
      <w:pPr>
        <w:ind w:left="1409" w:hanging="360"/>
      </w:pPr>
    </w:lvl>
    <w:lvl w:ilvl="2" w:tplc="0809001B" w:tentative="1">
      <w:start w:val="1"/>
      <w:numFmt w:val="lowerRoman"/>
      <w:lvlText w:val="%3."/>
      <w:lvlJc w:val="right"/>
      <w:pPr>
        <w:ind w:left="2129" w:hanging="180"/>
      </w:pPr>
    </w:lvl>
    <w:lvl w:ilvl="3" w:tplc="0809000F" w:tentative="1">
      <w:start w:val="1"/>
      <w:numFmt w:val="decimal"/>
      <w:lvlText w:val="%4."/>
      <w:lvlJc w:val="left"/>
      <w:pPr>
        <w:ind w:left="2849" w:hanging="360"/>
      </w:pPr>
    </w:lvl>
    <w:lvl w:ilvl="4" w:tplc="08090019" w:tentative="1">
      <w:start w:val="1"/>
      <w:numFmt w:val="lowerLetter"/>
      <w:lvlText w:val="%5."/>
      <w:lvlJc w:val="left"/>
      <w:pPr>
        <w:ind w:left="3569" w:hanging="360"/>
      </w:pPr>
    </w:lvl>
    <w:lvl w:ilvl="5" w:tplc="0809001B" w:tentative="1">
      <w:start w:val="1"/>
      <w:numFmt w:val="lowerRoman"/>
      <w:lvlText w:val="%6."/>
      <w:lvlJc w:val="right"/>
      <w:pPr>
        <w:ind w:left="4289" w:hanging="180"/>
      </w:pPr>
    </w:lvl>
    <w:lvl w:ilvl="6" w:tplc="0809000F" w:tentative="1">
      <w:start w:val="1"/>
      <w:numFmt w:val="decimal"/>
      <w:lvlText w:val="%7."/>
      <w:lvlJc w:val="left"/>
      <w:pPr>
        <w:ind w:left="5009" w:hanging="360"/>
      </w:pPr>
    </w:lvl>
    <w:lvl w:ilvl="7" w:tplc="08090019" w:tentative="1">
      <w:start w:val="1"/>
      <w:numFmt w:val="lowerLetter"/>
      <w:lvlText w:val="%8."/>
      <w:lvlJc w:val="left"/>
      <w:pPr>
        <w:ind w:left="5729" w:hanging="360"/>
      </w:pPr>
    </w:lvl>
    <w:lvl w:ilvl="8" w:tplc="0809001B" w:tentative="1">
      <w:start w:val="1"/>
      <w:numFmt w:val="lowerRoman"/>
      <w:lvlText w:val="%9."/>
      <w:lvlJc w:val="right"/>
      <w:pPr>
        <w:ind w:left="6449" w:hanging="180"/>
      </w:pPr>
    </w:lvl>
  </w:abstractNum>
  <w:abstractNum w:abstractNumId="7" w15:restartNumberingAfterBreak="0">
    <w:nsid w:val="2E1816D1"/>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E7DEE"/>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8108B"/>
    <w:multiLevelType w:val="hybridMultilevel"/>
    <w:tmpl w:val="CD62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9D65A6"/>
    <w:multiLevelType w:val="hybridMultilevel"/>
    <w:tmpl w:val="D0781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613C26"/>
    <w:multiLevelType w:val="hybridMultilevel"/>
    <w:tmpl w:val="7BCE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579CE"/>
    <w:multiLevelType w:val="hybridMultilevel"/>
    <w:tmpl w:val="07A48284"/>
    <w:lvl w:ilvl="0" w:tplc="A5DA4A8A">
      <w:start w:val="1"/>
      <w:numFmt w:val="decimal"/>
      <w:lvlText w:val="%1."/>
      <w:lvlJc w:val="left"/>
      <w:pPr>
        <w:ind w:left="713" w:hanging="360"/>
      </w:pPr>
      <w:rPr>
        <w:rFonts w:hint="default"/>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3" w15:restartNumberingAfterBreak="0">
    <w:nsid w:val="56344176"/>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14" w15:restartNumberingAfterBreak="0">
    <w:nsid w:val="5FD53643"/>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15" w15:restartNumberingAfterBreak="0">
    <w:nsid w:val="622E488A"/>
    <w:multiLevelType w:val="hybridMultilevel"/>
    <w:tmpl w:val="1EC854C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6" w15:restartNumberingAfterBreak="0">
    <w:nsid w:val="661C7DF2"/>
    <w:multiLevelType w:val="hybridMultilevel"/>
    <w:tmpl w:val="176A8BFA"/>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9E44E7"/>
    <w:multiLevelType w:val="hybridMultilevel"/>
    <w:tmpl w:val="27704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843D4C"/>
    <w:multiLevelType w:val="hybridMultilevel"/>
    <w:tmpl w:val="A13C2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4C64A6"/>
    <w:multiLevelType w:val="hybridMultilevel"/>
    <w:tmpl w:val="6946F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297161"/>
    <w:multiLevelType w:val="hybridMultilevel"/>
    <w:tmpl w:val="1F567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082304"/>
    <w:multiLevelType w:val="hybridMultilevel"/>
    <w:tmpl w:val="676E4612"/>
    <w:lvl w:ilvl="0" w:tplc="8ACC2AF6">
      <w:numFmt w:val="bullet"/>
      <w:lvlText w:val="•"/>
      <w:lvlJc w:val="left"/>
      <w:pPr>
        <w:ind w:left="786" w:hanging="360"/>
      </w:pPr>
      <w:rPr>
        <w:rFonts w:ascii="Calibri" w:eastAsia="Times New Roman" w:hAnsi="Calibri"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7C9068BC"/>
    <w:multiLevelType w:val="hybridMultilevel"/>
    <w:tmpl w:val="12A0D724"/>
    <w:lvl w:ilvl="0" w:tplc="2356E36A">
      <w:start w:val="1"/>
      <w:numFmt w:val="decimal"/>
      <w:lvlText w:val="%1."/>
      <w:lvlJc w:val="left"/>
      <w:pPr>
        <w:ind w:left="513" w:hanging="360"/>
      </w:pPr>
      <w:rPr>
        <w:b w:val="0"/>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num w:numId="1" w16cid:durableId="1705714513">
    <w:abstractNumId w:val="9"/>
  </w:num>
  <w:num w:numId="2" w16cid:durableId="1910991554">
    <w:abstractNumId w:val="1"/>
  </w:num>
  <w:num w:numId="3" w16cid:durableId="977733738">
    <w:abstractNumId w:val="7"/>
  </w:num>
  <w:num w:numId="4" w16cid:durableId="141433742">
    <w:abstractNumId w:val="8"/>
  </w:num>
  <w:num w:numId="5" w16cid:durableId="188957468">
    <w:abstractNumId w:val="21"/>
  </w:num>
  <w:num w:numId="6" w16cid:durableId="85998493">
    <w:abstractNumId w:val="14"/>
  </w:num>
  <w:num w:numId="7" w16cid:durableId="475729672">
    <w:abstractNumId w:val="13"/>
  </w:num>
  <w:num w:numId="8" w16cid:durableId="550506322">
    <w:abstractNumId w:val="15"/>
  </w:num>
  <w:num w:numId="9" w16cid:durableId="2117409677">
    <w:abstractNumId w:val="0"/>
  </w:num>
  <w:num w:numId="10" w16cid:durableId="2142649647">
    <w:abstractNumId w:val="17"/>
  </w:num>
  <w:num w:numId="11" w16cid:durableId="911353659">
    <w:abstractNumId w:val="16"/>
  </w:num>
  <w:num w:numId="12" w16cid:durableId="1760059932">
    <w:abstractNumId w:val="18"/>
  </w:num>
  <w:num w:numId="13" w16cid:durableId="1427379946">
    <w:abstractNumId w:val="4"/>
  </w:num>
  <w:num w:numId="14" w16cid:durableId="626815220">
    <w:abstractNumId w:val="10"/>
  </w:num>
  <w:num w:numId="15" w16cid:durableId="313141125">
    <w:abstractNumId w:val="12"/>
  </w:num>
  <w:num w:numId="16" w16cid:durableId="290481223">
    <w:abstractNumId w:val="2"/>
  </w:num>
  <w:num w:numId="17" w16cid:durableId="1940985255">
    <w:abstractNumId w:val="22"/>
  </w:num>
  <w:num w:numId="18" w16cid:durableId="1417674828">
    <w:abstractNumId w:val="3"/>
  </w:num>
  <w:num w:numId="19" w16cid:durableId="1464883584">
    <w:abstractNumId w:val="20"/>
  </w:num>
  <w:num w:numId="20" w16cid:durableId="1128015017">
    <w:abstractNumId w:val="5"/>
  </w:num>
  <w:num w:numId="21" w16cid:durableId="1835292098">
    <w:abstractNumId w:val="11"/>
  </w:num>
  <w:num w:numId="22" w16cid:durableId="19092899">
    <w:abstractNumId w:val="19"/>
  </w:num>
  <w:num w:numId="23" w16cid:durableId="7465385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A28"/>
    <w:rsid w:val="000071EC"/>
    <w:rsid w:val="0002595B"/>
    <w:rsid w:val="00054BD2"/>
    <w:rsid w:val="000766D8"/>
    <w:rsid w:val="0009601E"/>
    <w:rsid w:val="000F7AA7"/>
    <w:rsid w:val="0013716A"/>
    <w:rsid w:val="001548A9"/>
    <w:rsid w:val="00165C67"/>
    <w:rsid w:val="00185504"/>
    <w:rsid w:val="0018746C"/>
    <w:rsid w:val="001A26C4"/>
    <w:rsid w:val="001C1E95"/>
    <w:rsid w:val="002042E1"/>
    <w:rsid w:val="00280168"/>
    <w:rsid w:val="002A7A09"/>
    <w:rsid w:val="002C14F9"/>
    <w:rsid w:val="00306EBB"/>
    <w:rsid w:val="00314A2E"/>
    <w:rsid w:val="00364279"/>
    <w:rsid w:val="00380AC7"/>
    <w:rsid w:val="0042184F"/>
    <w:rsid w:val="00452CB3"/>
    <w:rsid w:val="004758F1"/>
    <w:rsid w:val="004E459A"/>
    <w:rsid w:val="004F73C9"/>
    <w:rsid w:val="005277D2"/>
    <w:rsid w:val="00587F0D"/>
    <w:rsid w:val="00593309"/>
    <w:rsid w:val="005A4A26"/>
    <w:rsid w:val="006871DA"/>
    <w:rsid w:val="00697A7A"/>
    <w:rsid w:val="006B1E4D"/>
    <w:rsid w:val="006B4496"/>
    <w:rsid w:val="006F55CA"/>
    <w:rsid w:val="0070017B"/>
    <w:rsid w:val="00721842"/>
    <w:rsid w:val="00726811"/>
    <w:rsid w:val="007328F5"/>
    <w:rsid w:val="00761F3F"/>
    <w:rsid w:val="00796763"/>
    <w:rsid w:val="007C67A4"/>
    <w:rsid w:val="007E266C"/>
    <w:rsid w:val="007E41D0"/>
    <w:rsid w:val="007F1280"/>
    <w:rsid w:val="00816475"/>
    <w:rsid w:val="008406D4"/>
    <w:rsid w:val="00843AC1"/>
    <w:rsid w:val="008454B0"/>
    <w:rsid w:val="00855308"/>
    <w:rsid w:val="0086264C"/>
    <w:rsid w:val="00895EDB"/>
    <w:rsid w:val="008F74F0"/>
    <w:rsid w:val="0093043D"/>
    <w:rsid w:val="009704E0"/>
    <w:rsid w:val="009C23E4"/>
    <w:rsid w:val="009C5E2A"/>
    <w:rsid w:val="00A02E8F"/>
    <w:rsid w:val="00A13558"/>
    <w:rsid w:val="00A34717"/>
    <w:rsid w:val="00A86AF4"/>
    <w:rsid w:val="00AD1453"/>
    <w:rsid w:val="00AD1A28"/>
    <w:rsid w:val="00AD6108"/>
    <w:rsid w:val="00B24D11"/>
    <w:rsid w:val="00B7688E"/>
    <w:rsid w:val="00BB3576"/>
    <w:rsid w:val="00BE0B2A"/>
    <w:rsid w:val="00C26885"/>
    <w:rsid w:val="00CA6AFE"/>
    <w:rsid w:val="00CD3B81"/>
    <w:rsid w:val="00CF292A"/>
    <w:rsid w:val="00D46907"/>
    <w:rsid w:val="00D623EA"/>
    <w:rsid w:val="00DB5E7D"/>
    <w:rsid w:val="00DF7A52"/>
    <w:rsid w:val="00E162E5"/>
    <w:rsid w:val="00E67677"/>
    <w:rsid w:val="00E71BAA"/>
    <w:rsid w:val="00E91AAA"/>
    <w:rsid w:val="00ED2D5F"/>
    <w:rsid w:val="00F036C4"/>
    <w:rsid w:val="00F03D03"/>
    <w:rsid w:val="00F7310F"/>
    <w:rsid w:val="00FB2D2C"/>
    <w:rsid w:val="00FC6CAB"/>
    <w:rsid w:val="00FD7B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183688"/>
  <w15:docId w15:val="{827946A5-5597-40B0-85C3-639C06E7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92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US"/>
    </w:rPr>
  </w:style>
  <w:style w:type="paragraph" w:styleId="Heading8">
    <w:name w:val="heading 8"/>
    <w:basedOn w:val="Normal"/>
    <w:next w:val="Normal"/>
    <w:link w:val="Heading8Char"/>
    <w:qFormat/>
    <w:rsid w:val="000071EC"/>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HeaderChar">
    <w:name w:val="Header Char"/>
    <w:basedOn w:val="DefaultParagraphFont"/>
    <w:link w:val="Header"/>
    <w:uiPriority w:val="99"/>
    <w:rsid w:val="00AD1A28"/>
  </w:style>
  <w:style w:type="paragraph" w:styleId="Footer">
    <w:name w:val="footer"/>
    <w:basedOn w:val="Normal"/>
    <w:link w:val="Foot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FooterChar">
    <w:name w:val="Footer Char"/>
    <w:basedOn w:val="DefaultParagraphFont"/>
    <w:link w:val="Footer"/>
    <w:uiPriority w:val="99"/>
    <w:rsid w:val="00AD1A28"/>
  </w:style>
  <w:style w:type="paragraph" w:styleId="BalloonText">
    <w:name w:val="Balloon Text"/>
    <w:basedOn w:val="Normal"/>
    <w:link w:val="BalloonTextChar"/>
    <w:uiPriority w:val="99"/>
    <w:semiHidden/>
    <w:unhideWhenUsed/>
    <w:rsid w:val="00AD1A28"/>
    <w:pPr>
      <w:widowControl/>
      <w:overflowPunct/>
      <w:autoSpaceDE/>
      <w:autoSpaceDN/>
      <w:adjustRightInd/>
    </w:pPr>
    <w:rPr>
      <w:rFonts w:ascii="Tahoma" w:eastAsiaTheme="minorHAnsi" w:hAnsi="Tahoma" w:cs="Tahoma"/>
      <w:kern w:val="0"/>
      <w:sz w:val="16"/>
      <w:szCs w:val="16"/>
      <w:lang w:val="en-GB"/>
    </w:rPr>
  </w:style>
  <w:style w:type="character" w:customStyle="1" w:styleId="BalloonTextChar">
    <w:name w:val="Balloon Text Char"/>
    <w:basedOn w:val="DefaultParagraphFont"/>
    <w:link w:val="BalloonText"/>
    <w:uiPriority w:val="99"/>
    <w:semiHidden/>
    <w:rsid w:val="00AD1A28"/>
    <w:rPr>
      <w:rFonts w:ascii="Tahoma" w:hAnsi="Tahoma" w:cs="Tahoma"/>
      <w:sz w:val="16"/>
      <w:szCs w:val="16"/>
    </w:rPr>
  </w:style>
  <w:style w:type="paragraph" w:styleId="BodyTextIndent">
    <w:name w:val="Body Text Indent"/>
    <w:basedOn w:val="Normal"/>
    <w:link w:val="BodyTextIndentChar"/>
    <w:rsid w:val="00CF292A"/>
    <w:pPr>
      <w:spacing w:after="120"/>
      <w:ind w:left="283"/>
    </w:pPr>
  </w:style>
  <w:style w:type="character" w:customStyle="1" w:styleId="BodyTextIndentChar">
    <w:name w:val="Body Text Indent Char"/>
    <w:basedOn w:val="DefaultParagraphFont"/>
    <w:link w:val="BodyTextIndent"/>
    <w:rsid w:val="00CF292A"/>
    <w:rPr>
      <w:rFonts w:ascii="Times New Roman" w:eastAsia="Times New Roman" w:hAnsi="Times New Roman" w:cs="Times New Roman"/>
      <w:kern w:val="28"/>
      <w:sz w:val="20"/>
      <w:szCs w:val="20"/>
      <w:lang w:val="en-US"/>
    </w:rPr>
  </w:style>
  <w:style w:type="character" w:styleId="Hyperlink">
    <w:name w:val="Hyperlink"/>
    <w:rsid w:val="00CF292A"/>
    <w:rPr>
      <w:color w:val="0000FF"/>
      <w:u w:val="single"/>
    </w:rPr>
  </w:style>
  <w:style w:type="paragraph" w:customStyle="1" w:styleId="BasicParagraph">
    <w:name w:val="[Basic Paragraph]"/>
    <w:basedOn w:val="Normal"/>
    <w:uiPriority w:val="99"/>
    <w:rsid w:val="00CF292A"/>
    <w:pPr>
      <w:widowControl/>
      <w:overflowPunct/>
      <w:spacing w:line="288" w:lineRule="auto"/>
      <w:textAlignment w:val="center"/>
    </w:pPr>
    <w:rPr>
      <w:rFonts w:eastAsia="Calibri"/>
      <w:color w:val="000000"/>
      <w:kern w:val="0"/>
      <w:sz w:val="24"/>
      <w:szCs w:val="24"/>
      <w:lang w:val="en-GB"/>
    </w:rPr>
  </w:style>
  <w:style w:type="paragraph" w:styleId="ListParagraph">
    <w:name w:val="List Paragraph"/>
    <w:basedOn w:val="Normal"/>
    <w:uiPriority w:val="34"/>
    <w:qFormat/>
    <w:rsid w:val="00CD3B81"/>
    <w:pPr>
      <w:ind w:left="720"/>
    </w:pPr>
  </w:style>
  <w:style w:type="paragraph" w:styleId="NormalWeb">
    <w:name w:val="Normal (Web)"/>
    <w:basedOn w:val="Normal"/>
    <w:unhideWhenUsed/>
    <w:rsid w:val="0042184F"/>
    <w:pPr>
      <w:widowControl/>
      <w:overflowPunct/>
      <w:autoSpaceDE/>
      <w:autoSpaceDN/>
      <w:adjustRightInd/>
      <w:spacing w:before="100" w:beforeAutospacing="1" w:after="100" w:afterAutospacing="1"/>
    </w:pPr>
    <w:rPr>
      <w:kern w:val="0"/>
      <w:sz w:val="24"/>
      <w:szCs w:val="24"/>
      <w:lang w:val="en-GB" w:eastAsia="en-GB"/>
    </w:rPr>
  </w:style>
  <w:style w:type="character" w:customStyle="1" w:styleId="Heading8Char">
    <w:name w:val="Heading 8 Char"/>
    <w:basedOn w:val="DefaultParagraphFont"/>
    <w:link w:val="Heading8"/>
    <w:rsid w:val="000071EC"/>
    <w:rPr>
      <w:rFonts w:ascii="Times New Roman" w:eastAsia="Times New Roman" w:hAnsi="Times New Roman" w:cs="Times New Roman"/>
      <w:i/>
      <w:iCs/>
      <w:kern w:val="28"/>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Families for Children</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Greengalgh</dc:creator>
  <cp:lastModifiedBy>Nathan Greenhalgh</cp:lastModifiedBy>
  <cp:revision>3</cp:revision>
  <dcterms:created xsi:type="dcterms:W3CDTF">2022-07-21T14:18:00Z</dcterms:created>
  <dcterms:modified xsi:type="dcterms:W3CDTF">2024-03-05T12:48:00Z</dcterms:modified>
</cp:coreProperties>
</file>