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58241"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" filled="f" stroked="f">
                <v:textbox style="mso-fit-shape-to-text:t">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Pr>
          <w:rFonts w:ascii="Calibri" w:hAnsi="Calibri" w:cs="Arial"/>
          <w:b/>
          <w:noProof/>
          <w:sz w:val="22"/>
          <w:szCs w:val="22"/>
          <w:lang w:val="en-GB" w:eastAsia="en-GB"/>
        </w:rPr>
        <mc:AlternateContent>
          <mc:Choice Requires="wps">
            <w:drawing>
              <wp:anchor distT="0" distB="0" distL="114300" distR="114300" simplePos="0" relativeHeight="251658240" behindDoc="1" locked="0" layoutInCell="1" allowOverlap="1" wp14:anchorId="07FFB771" wp14:editId="7FBCCA05">
                <wp:simplePos x="0" y="0"/>
                <wp:positionH relativeFrom="column">
                  <wp:posOffset>-1147313</wp:posOffset>
                </wp:positionH>
                <wp:positionV relativeFrom="paragraph">
                  <wp:posOffset>353564</wp:posOffset>
                </wp:positionV>
                <wp:extent cx="7905750" cy="1613140"/>
                <wp:effectExtent l="0" t="0" r="0" b="6350"/>
                <wp:wrapNone/>
                <wp:docPr id="5" name="Rectangle 5"/>
                <wp:cNvGraphicFramePr/>
                <a:graphic xmlns:a="http://schemas.openxmlformats.org/drawingml/2006/main">
                  <a:graphicData uri="http://schemas.microsoft.com/office/word/2010/wordprocessingShape">
                    <wps:wsp>
                      <wps:cNvSpPr/>
                      <wps:spPr>
                        <a:xfrm>
                          <a:off x="0" y="0"/>
                          <a:ext cx="7905750" cy="161314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D3429" id="Rectangle 5" o:spid="_x0000_s1026" style="position:absolute;margin-left:-90.35pt;margin-top:27.85pt;width:622.5pt;height: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" fillcolor="#5a5a5a [2109]" stroked="f" strokeweight="2pt"/>
            </w:pict>
          </mc:Fallback>
        </mc:AlternateContent>
      </w:r>
      <w:r w:rsidR="00816475">
        <w:rPr>
          <w:rFonts w:ascii="Calibri" w:hAnsi="Calibri" w:cs="Arial"/>
          <w:b/>
          <w:sz w:val="24"/>
          <w:szCs w:val="22"/>
        </w:rPr>
        <w:br/>
      </w:r>
    </w:p>
    <w:p w14:paraId="00E67C16" w14:textId="1E2E647B" w:rsidR="00CD3B81" w:rsidRPr="008F1DE4" w:rsidRDefault="00D623EA"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sidRPr="008F1DE4">
        <w:rPr>
          <w:rFonts w:ascii="Calibri" w:hAnsi="Calibri" w:cs="Arial"/>
          <w:b/>
          <w:color w:val="FFFFFF" w:themeColor="background1"/>
          <w:sz w:val="26"/>
          <w:szCs w:val="26"/>
        </w:rPr>
        <w:t>Job</w:t>
      </w:r>
      <w:r w:rsidR="00DD66F3" w:rsidRPr="008F1DE4">
        <w:rPr>
          <w:rFonts w:ascii="Calibri" w:hAnsi="Calibri" w:cs="Arial"/>
          <w:b/>
          <w:color w:val="FFFFFF" w:themeColor="background1"/>
          <w:sz w:val="26"/>
          <w:szCs w:val="26"/>
        </w:rPr>
        <w:t>:</w:t>
      </w:r>
      <w:r w:rsidR="00DD66F3" w:rsidRPr="008F1DE4">
        <w:rPr>
          <w:rFonts w:ascii="Calibri" w:hAnsi="Calibri" w:cs="Arial"/>
          <w:color w:val="FFFFFF" w:themeColor="background1"/>
          <w:sz w:val="26"/>
          <w:szCs w:val="26"/>
        </w:rPr>
        <w:t xml:space="preserve"> </w:t>
      </w:r>
      <w:r w:rsidR="00DD66F3" w:rsidRPr="001B4B4D">
        <w:rPr>
          <w:rFonts w:ascii="Calibri" w:hAnsi="Calibri" w:cs="Arial"/>
          <w:b/>
          <w:bCs/>
          <w:color w:val="FFFFFF" w:themeColor="background1"/>
          <w:sz w:val="26"/>
          <w:szCs w:val="26"/>
        </w:rPr>
        <w:t>IT</w:t>
      </w:r>
      <w:r w:rsidR="00197301" w:rsidRPr="001B4B4D">
        <w:rPr>
          <w:rFonts w:ascii="Calibri" w:hAnsi="Calibri" w:cs="Arial"/>
          <w:b/>
          <w:bCs/>
          <w:color w:val="FFFFFF" w:themeColor="background1"/>
          <w:sz w:val="26"/>
          <w:szCs w:val="26"/>
        </w:rPr>
        <w:t xml:space="preserve"> F</w:t>
      </w:r>
      <w:r w:rsidR="00197301" w:rsidRPr="00197301">
        <w:rPr>
          <w:rFonts w:ascii="Calibri" w:hAnsi="Calibri" w:cs="Arial"/>
          <w:b/>
          <w:color w:val="FFFFFF" w:themeColor="background1"/>
          <w:sz w:val="26"/>
          <w:szCs w:val="26"/>
        </w:rPr>
        <w:t xml:space="preserve">ield Service </w:t>
      </w:r>
      <w:r w:rsidR="00091CE1">
        <w:rPr>
          <w:rFonts w:ascii="Calibri" w:hAnsi="Calibri" w:cs="Arial"/>
          <w:b/>
          <w:color w:val="FFFFFF" w:themeColor="background1"/>
          <w:sz w:val="26"/>
          <w:szCs w:val="26"/>
        </w:rPr>
        <w:t>Engineer</w:t>
      </w:r>
    </w:p>
    <w:p w14:paraId="2429D186" w14:textId="40BCE14C" w:rsidR="006B604A" w:rsidRPr="006B604A" w:rsidRDefault="00CF292A"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rPr>
      </w:pPr>
      <w:r w:rsidRPr="0EDE3281">
        <w:rPr>
          <w:rFonts w:ascii="Calibri" w:hAnsi="Calibri" w:cs="Arial"/>
          <w:b/>
          <w:bCs/>
          <w:color w:val="FFFFFF" w:themeColor="background1"/>
          <w:sz w:val="26"/>
          <w:szCs w:val="26"/>
        </w:rPr>
        <w:t>Office</w:t>
      </w:r>
      <w:r w:rsidR="00CD3B81" w:rsidRPr="0EDE3281">
        <w:rPr>
          <w:rFonts w:ascii="Calibri" w:hAnsi="Calibri" w:cs="Arial"/>
          <w:b/>
          <w:bCs/>
          <w:color w:val="FFFFFF" w:themeColor="background1"/>
          <w:sz w:val="26"/>
          <w:szCs w:val="26"/>
        </w:rPr>
        <w:t xml:space="preserve"> Location</w:t>
      </w:r>
      <w:r w:rsidR="00DD66F3" w:rsidRPr="0EDE3281">
        <w:rPr>
          <w:rFonts w:ascii="Calibri" w:hAnsi="Calibri" w:cs="Arial"/>
          <w:b/>
          <w:bCs/>
          <w:color w:val="FFFFFF" w:themeColor="background1"/>
          <w:sz w:val="26"/>
          <w:szCs w:val="26"/>
        </w:rPr>
        <w:t xml:space="preserve">: </w:t>
      </w:r>
      <w:r w:rsidR="00E37644">
        <w:rPr>
          <w:rFonts w:ascii="Calibri" w:hAnsi="Calibri" w:cs="Arial"/>
          <w:b/>
          <w:bCs/>
          <w:color w:val="FFFFFF" w:themeColor="background1"/>
          <w:sz w:val="26"/>
          <w:szCs w:val="26"/>
        </w:rPr>
        <w:t>North</w:t>
      </w:r>
      <w:r w:rsidR="00091CE1">
        <w:rPr>
          <w:rFonts w:ascii="Calibri" w:hAnsi="Calibri" w:cs="Arial"/>
          <w:b/>
          <w:bCs/>
          <w:color w:val="FFFFFF" w:themeColor="background1"/>
          <w:sz w:val="26"/>
          <w:szCs w:val="26"/>
        </w:rPr>
        <w:t xml:space="preserve"> (Store located in </w:t>
      </w:r>
      <w:r w:rsidR="0004350F" w:rsidRPr="0EDE3281">
        <w:rPr>
          <w:rFonts w:ascii="Calibri" w:hAnsi="Calibri" w:cs="Arial"/>
          <w:b/>
          <w:bCs/>
          <w:color w:val="FFFFFF" w:themeColor="background1"/>
          <w:sz w:val="26"/>
          <w:szCs w:val="26"/>
        </w:rPr>
        <w:t>Syston</w:t>
      </w:r>
      <w:r w:rsidR="0029627F" w:rsidRPr="0EDE3281">
        <w:rPr>
          <w:rFonts w:ascii="Calibri" w:hAnsi="Calibri" w:cs="Arial"/>
          <w:b/>
          <w:bCs/>
          <w:color w:val="FFFFFF" w:themeColor="background1"/>
          <w:sz w:val="26"/>
          <w:szCs w:val="26"/>
        </w:rPr>
        <w:t>, Leicest</w:t>
      </w:r>
      <w:r w:rsidR="00B04A46" w:rsidRPr="0EDE3281">
        <w:rPr>
          <w:rFonts w:ascii="Calibri" w:hAnsi="Calibri" w:cs="Arial"/>
          <w:b/>
          <w:bCs/>
          <w:color w:val="FFFFFF" w:themeColor="background1"/>
          <w:sz w:val="26"/>
          <w:szCs w:val="26"/>
        </w:rPr>
        <w:t>ershire</w:t>
      </w:r>
      <w:r w:rsidR="00091CE1">
        <w:rPr>
          <w:rFonts w:ascii="Calibri" w:hAnsi="Calibri" w:cs="Arial"/>
          <w:b/>
          <w:bCs/>
          <w:color w:val="FFFFFF" w:themeColor="background1"/>
          <w:sz w:val="26"/>
          <w:szCs w:val="26"/>
        </w:rPr>
        <w:t>)</w:t>
      </w:r>
    </w:p>
    <w:p w14:paraId="4EAB8898" w14:textId="4810C465" w:rsidR="006B604A" w:rsidRDefault="008639DD" w:rsidP="69594114">
      <w:pPr>
        <w:pStyle w:val="BodyTextIndent"/>
        <w:widowControl/>
        <w:overflowPunct/>
        <w:autoSpaceDE/>
        <w:autoSpaceDN/>
        <w:adjustRightInd/>
        <w:spacing w:after="0" w:line="276" w:lineRule="auto"/>
        <w:ind w:left="-567"/>
        <w:jc w:val="both"/>
        <w:rPr>
          <w:rFonts w:ascii="Calibri" w:hAnsi="Calibri" w:cs="Arial"/>
          <w:b/>
          <w:bCs/>
          <w:color w:val="FFFFFF" w:themeColor="background1"/>
          <w:sz w:val="28"/>
          <w:szCs w:val="28"/>
        </w:rPr>
      </w:pPr>
      <w:r w:rsidRPr="69594114">
        <w:rPr>
          <w:rFonts w:ascii="Calibri" w:hAnsi="Calibri" w:cs="Arial"/>
          <w:b/>
          <w:bCs/>
          <w:color w:val="FFFFFF" w:themeColor="background1"/>
          <w:sz w:val="26"/>
          <w:szCs w:val="26"/>
        </w:rPr>
        <w:t>Salary</w:t>
      </w:r>
      <w:r w:rsidR="00CD3B81" w:rsidRPr="69594114">
        <w:rPr>
          <w:rFonts w:ascii="Calibri" w:hAnsi="Calibri" w:cs="Arial"/>
          <w:b/>
          <w:bCs/>
          <w:color w:val="FFFFFF" w:themeColor="background1"/>
          <w:sz w:val="26"/>
          <w:szCs w:val="26"/>
        </w:rPr>
        <w:t xml:space="preserve">: </w:t>
      </w:r>
      <w:r w:rsidR="006B604A" w:rsidRPr="69594114">
        <w:rPr>
          <w:rFonts w:ascii="Calibri" w:hAnsi="Calibri" w:cs="Arial"/>
          <w:b/>
          <w:bCs/>
          <w:color w:val="FFFFFF" w:themeColor="background1"/>
          <w:sz w:val="28"/>
          <w:szCs w:val="28"/>
        </w:rPr>
        <w:t>£</w:t>
      </w:r>
      <w:r w:rsidR="00B77373">
        <w:rPr>
          <w:rFonts w:ascii="Calibri" w:hAnsi="Calibri" w:cs="Arial"/>
          <w:b/>
          <w:bCs/>
          <w:color w:val="FFFFFF" w:themeColor="background1"/>
          <w:sz w:val="28"/>
          <w:szCs w:val="28"/>
        </w:rPr>
        <w:t>30</w:t>
      </w:r>
      <w:r w:rsidR="00091CE1">
        <w:rPr>
          <w:rFonts w:ascii="Calibri" w:hAnsi="Calibri" w:cs="Arial"/>
          <w:b/>
          <w:bCs/>
          <w:color w:val="FFFFFF" w:themeColor="background1"/>
          <w:sz w:val="28"/>
          <w:szCs w:val="28"/>
        </w:rPr>
        <w:t>k</w:t>
      </w:r>
      <w:r w:rsidR="006B604A" w:rsidRPr="69594114">
        <w:rPr>
          <w:rFonts w:ascii="Calibri" w:hAnsi="Calibri" w:cs="Arial"/>
          <w:b/>
          <w:bCs/>
          <w:color w:val="FFFFFF" w:themeColor="background1"/>
          <w:sz w:val="28"/>
          <w:szCs w:val="28"/>
        </w:rPr>
        <w:t xml:space="preserve"> to £</w:t>
      </w:r>
      <w:r w:rsidR="00B77373">
        <w:rPr>
          <w:rFonts w:ascii="Calibri" w:hAnsi="Calibri" w:cs="Arial"/>
          <w:b/>
          <w:bCs/>
          <w:color w:val="FFFFFF" w:themeColor="background1"/>
          <w:sz w:val="28"/>
          <w:szCs w:val="28"/>
        </w:rPr>
        <w:t>32</w:t>
      </w:r>
      <w:r w:rsidR="00091CE1">
        <w:rPr>
          <w:rFonts w:ascii="Calibri" w:hAnsi="Calibri" w:cs="Arial"/>
          <w:b/>
          <w:bCs/>
          <w:color w:val="FFFFFF" w:themeColor="background1"/>
          <w:sz w:val="28"/>
          <w:szCs w:val="28"/>
        </w:rPr>
        <w:t>k</w:t>
      </w:r>
      <w:r w:rsidR="006B604A" w:rsidRPr="69594114">
        <w:rPr>
          <w:rFonts w:ascii="Calibri" w:hAnsi="Calibri" w:cs="Arial"/>
          <w:b/>
          <w:bCs/>
          <w:color w:val="FFFFFF" w:themeColor="background1"/>
          <w:sz w:val="28"/>
          <w:szCs w:val="28"/>
        </w:rPr>
        <w:t xml:space="preserve"> DoE</w:t>
      </w:r>
      <w:r w:rsidRPr="69594114">
        <w:rPr>
          <w:rFonts w:ascii="Calibri" w:hAnsi="Calibri" w:cs="Arial"/>
          <w:b/>
          <w:bCs/>
          <w:color w:val="FFFFFF" w:themeColor="background1"/>
          <w:sz w:val="28"/>
          <w:szCs w:val="28"/>
        </w:rPr>
        <w:t xml:space="preserve"> </w:t>
      </w:r>
    </w:p>
    <w:p w14:paraId="600BD303" w14:textId="3139A140" w:rsidR="008639DD" w:rsidRPr="006B604A" w:rsidRDefault="008639DD"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lang w:val="en-GB"/>
        </w:rPr>
      </w:pPr>
      <w:r>
        <w:rPr>
          <w:rFonts w:ascii="Calibri" w:hAnsi="Calibri" w:cs="Arial"/>
          <w:b/>
          <w:color w:val="FFFFFF" w:themeColor="background1"/>
          <w:sz w:val="28"/>
          <w:szCs w:val="22"/>
        </w:rPr>
        <w:t>Hours of Work: Monday to Friday 9am to 5pm</w:t>
      </w:r>
    </w:p>
    <w:p w14:paraId="76644AAD" w14:textId="683185AA" w:rsidR="006B604A" w:rsidRDefault="00CD3B81" w:rsidP="006B604A">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lang w:val="en-GB"/>
        </w:rPr>
      </w:pPr>
      <w:r w:rsidRPr="008F1DE4">
        <w:rPr>
          <w:rFonts w:ascii="Calibri" w:hAnsi="Calibri" w:cs="Arial"/>
          <w:b/>
          <w:color w:val="FFFFFF" w:themeColor="background1"/>
          <w:sz w:val="26"/>
          <w:szCs w:val="26"/>
          <w:lang w:val="en-GB"/>
        </w:rPr>
        <w:t xml:space="preserve">Supervisory Responsibilities:  </w:t>
      </w:r>
      <w:r w:rsidR="00C76057">
        <w:rPr>
          <w:rFonts w:ascii="Calibri" w:hAnsi="Calibri" w:cs="Arial"/>
          <w:b/>
          <w:color w:val="FFFFFF" w:themeColor="background1"/>
          <w:sz w:val="26"/>
          <w:szCs w:val="26"/>
          <w:lang w:val="en-GB"/>
        </w:rPr>
        <w:t>Yes</w:t>
      </w:r>
    </w:p>
    <w:p w14:paraId="1E655AFD" w14:textId="3CF29083" w:rsidR="00CD3B81" w:rsidRPr="00CD3B81" w:rsidRDefault="00CD3B81" w:rsidP="0EDE3281">
      <w:pPr>
        <w:pStyle w:val="BodyTextIndent"/>
        <w:widowControl/>
        <w:overflowPunct/>
        <w:autoSpaceDE/>
        <w:autoSpaceDN/>
        <w:adjustRightInd/>
        <w:spacing w:after="0" w:line="276" w:lineRule="auto"/>
        <w:ind w:left="-567"/>
        <w:jc w:val="both"/>
        <w:rPr>
          <w:rFonts w:asciiTheme="minorHAnsi" w:hAnsiTheme="minorHAnsi" w:cstheme="minorBidi"/>
          <w:sz w:val="22"/>
          <w:szCs w:val="22"/>
        </w:rPr>
      </w:pPr>
      <w:r w:rsidRPr="0EDE3281">
        <w:rPr>
          <w:rFonts w:ascii="Calibri" w:hAnsi="Calibri" w:cs="Arial"/>
          <w:b/>
          <w:bCs/>
          <w:color w:val="FFFFFF" w:themeColor="background1"/>
          <w:sz w:val="26"/>
          <w:szCs w:val="26"/>
        </w:rPr>
        <w:t xml:space="preserve">Travel Required: </w:t>
      </w:r>
      <w:r w:rsidR="001B4B4D" w:rsidRPr="001B4B4D">
        <w:rPr>
          <w:rFonts w:ascii="Calibri" w:hAnsi="Calibri" w:cs="Arial"/>
          <w:b/>
          <w:bCs/>
          <w:color w:val="FFFFFF" w:themeColor="background1"/>
          <w:sz w:val="24"/>
          <w:szCs w:val="24"/>
        </w:rPr>
        <w:t>Travel to Compass locations nationwide is a key requirement</w:t>
      </w:r>
      <w:r w:rsidR="00C37048" w:rsidRPr="0EDE3281">
        <w:rPr>
          <w:rFonts w:ascii="Calibri" w:hAnsi="Calibri" w:cs="Arial"/>
          <w:color w:val="FFFFFF" w:themeColor="background1"/>
          <w:sz w:val="24"/>
          <w:szCs w:val="24"/>
        </w:rPr>
        <w:t>.</w:t>
      </w:r>
      <w:r w:rsidR="006B604A" w:rsidRPr="0EDE3281">
        <w:rPr>
          <w:rFonts w:ascii="Calibri" w:hAnsi="Calibri" w:cs="Arial"/>
          <w:color w:val="FFFFFF" w:themeColor="background1"/>
          <w:sz w:val="24"/>
          <w:szCs w:val="24"/>
        </w:rPr>
        <w:t xml:space="preserve"> </w:t>
      </w:r>
    </w:p>
    <w:p w14:paraId="31606C62" w14:textId="77777777" w:rsidR="00CF292A" w:rsidRPr="00CD3B81" w:rsidRDefault="00CF292A" w:rsidP="00CF292A">
      <w:pPr>
        <w:pStyle w:val="Header"/>
        <w:ind w:left="-567"/>
        <w:jc w:val="both"/>
        <w:rPr>
          <w:rFonts w:cstheme="minorHAnsi"/>
          <w:b/>
          <w:color w:val="000000"/>
          <w:szCs w:val="21"/>
        </w:rPr>
      </w:pPr>
    </w:p>
    <w:p w14:paraId="6FB50D5E" w14:textId="77777777" w:rsidR="00314A2E" w:rsidRDefault="00314A2E" w:rsidP="00CD3B81">
      <w:pPr>
        <w:pStyle w:val="Header"/>
        <w:ind w:hanging="567"/>
        <w:jc w:val="both"/>
        <w:rPr>
          <w:rFonts w:cstheme="minorHAnsi"/>
          <w:b/>
        </w:rPr>
      </w:pPr>
    </w:p>
    <w:p w14:paraId="5CC081F0" w14:textId="27A7039F" w:rsidR="000B173C" w:rsidRPr="000B173C" w:rsidRDefault="00531423" w:rsidP="000B0E36">
      <w:pPr>
        <w:pStyle w:val="Header"/>
        <w:ind w:hanging="567"/>
        <w:rPr>
          <w:rFonts w:cstheme="minorHAnsi"/>
          <w:b/>
          <w:sz w:val="24"/>
          <w:szCs w:val="24"/>
        </w:rPr>
      </w:pPr>
      <w:r>
        <w:rPr>
          <w:rFonts w:cstheme="minorHAnsi"/>
          <w:b/>
          <w:sz w:val="24"/>
          <w:szCs w:val="24"/>
        </w:rPr>
        <w:t>ADDITIONAL BENEFITS</w:t>
      </w:r>
    </w:p>
    <w:p w14:paraId="2DA2A2AA" w14:textId="77777777" w:rsidR="000B173C" w:rsidRPr="000B173C" w:rsidRDefault="000B173C" w:rsidP="000B0E36">
      <w:pPr>
        <w:pStyle w:val="Header"/>
        <w:ind w:hanging="567"/>
        <w:rPr>
          <w:rFonts w:cstheme="minorHAnsi"/>
          <w:b/>
        </w:rPr>
      </w:pPr>
    </w:p>
    <w:p w14:paraId="43565853" w14:textId="77777777" w:rsidR="009A4FF4" w:rsidRPr="00B06D0C" w:rsidRDefault="000B173C" w:rsidP="000B0E36">
      <w:pPr>
        <w:pStyle w:val="BodyTextIndent"/>
        <w:widowControl/>
        <w:numPr>
          <w:ilvl w:val="0"/>
          <w:numId w:val="40"/>
        </w:numPr>
        <w:overflowPunct/>
        <w:autoSpaceDE/>
        <w:autoSpaceDN/>
        <w:adjustRightInd/>
        <w:spacing w:after="0" w:line="276" w:lineRule="auto"/>
        <w:rPr>
          <w:rFonts w:ascii="Calibri" w:hAnsi="Calibri" w:cs="Arial"/>
          <w:sz w:val="26"/>
          <w:szCs w:val="26"/>
        </w:rPr>
      </w:pPr>
      <w:r w:rsidRPr="00B06D0C">
        <w:rPr>
          <w:rFonts w:ascii="Calibri" w:hAnsi="Calibri" w:cs="Arial"/>
          <w:sz w:val="26"/>
          <w:szCs w:val="26"/>
        </w:rPr>
        <w:t>25 days holiday (yr1) rising to 28 days (Yr4), plus bank holidays, 1 day for Birthday, 1 day for Wellbeing, ½ day for Christmas shopping; Pension 5% employee / 4% employer</w:t>
      </w:r>
      <w:r w:rsidR="00F404EB" w:rsidRPr="00B06D0C">
        <w:rPr>
          <w:rFonts w:ascii="Calibri" w:hAnsi="Calibri" w:cs="Arial"/>
          <w:sz w:val="26"/>
          <w:szCs w:val="26"/>
        </w:rPr>
        <w:t>.</w:t>
      </w:r>
    </w:p>
    <w:p w14:paraId="777AB2E5" w14:textId="313B19B7" w:rsidR="00D80BFF" w:rsidRPr="00B06D0C" w:rsidRDefault="00D80BFF" w:rsidP="000B0E36">
      <w:pPr>
        <w:pStyle w:val="BodyTextIndent"/>
        <w:widowControl/>
        <w:numPr>
          <w:ilvl w:val="0"/>
          <w:numId w:val="40"/>
        </w:numPr>
        <w:overflowPunct/>
        <w:autoSpaceDE/>
        <w:autoSpaceDN/>
        <w:adjustRightInd/>
        <w:spacing w:after="0" w:line="276" w:lineRule="auto"/>
        <w:rPr>
          <w:rFonts w:ascii="Calibri" w:hAnsi="Calibri" w:cs="Arial"/>
          <w:sz w:val="26"/>
          <w:szCs w:val="26"/>
        </w:rPr>
      </w:pPr>
      <w:r w:rsidRPr="00B06D0C">
        <w:rPr>
          <w:rFonts w:ascii="Calibri" w:hAnsi="Calibri" w:cs="Arial"/>
          <w:sz w:val="26"/>
          <w:szCs w:val="26"/>
        </w:rPr>
        <w:t>Opportunity for Toil and Overtime</w:t>
      </w:r>
    </w:p>
    <w:p w14:paraId="769F0DB1" w14:textId="717FFEAF" w:rsidR="00583EAF" w:rsidRDefault="003D3492" w:rsidP="000B0E36">
      <w:pPr>
        <w:pStyle w:val="BodyTextIndent"/>
        <w:widowControl/>
        <w:numPr>
          <w:ilvl w:val="0"/>
          <w:numId w:val="40"/>
        </w:numPr>
        <w:overflowPunct/>
        <w:autoSpaceDE/>
        <w:autoSpaceDN/>
        <w:adjustRightInd/>
        <w:spacing w:after="0" w:line="276" w:lineRule="auto"/>
        <w:rPr>
          <w:rFonts w:ascii="Calibri" w:hAnsi="Calibri" w:cs="Arial"/>
          <w:sz w:val="26"/>
          <w:szCs w:val="26"/>
        </w:rPr>
      </w:pPr>
      <w:r w:rsidRPr="003D3492">
        <w:rPr>
          <w:rFonts w:ascii="Calibri" w:hAnsi="Calibri" w:cs="Arial"/>
          <w:sz w:val="26"/>
          <w:szCs w:val="26"/>
        </w:rPr>
        <w:t xml:space="preserve">Training and development </w:t>
      </w:r>
    </w:p>
    <w:p w14:paraId="241064A9" w14:textId="111F8AA0" w:rsidR="00DD66F3" w:rsidRPr="003D3492" w:rsidRDefault="00DD66F3" w:rsidP="000B0E36">
      <w:pPr>
        <w:pStyle w:val="BodyTextIndent"/>
        <w:widowControl/>
        <w:numPr>
          <w:ilvl w:val="0"/>
          <w:numId w:val="40"/>
        </w:numPr>
        <w:overflowPunct/>
        <w:autoSpaceDE/>
        <w:autoSpaceDN/>
        <w:adjustRightInd/>
        <w:spacing w:after="0" w:line="276" w:lineRule="auto"/>
        <w:rPr>
          <w:rFonts w:ascii="Calibri" w:hAnsi="Calibri" w:cs="Arial"/>
          <w:sz w:val="26"/>
          <w:szCs w:val="26"/>
        </w:rPr>
      </w:pPr>
      <w:proofErr w:type="gramStart"/>
      <w:r>
        <w:rPr>
          <w:rFonts w:ascii="Calibri" w:hAnsi="Calibri" w:cs="Arial"/>
          <w:sz w:val="26"/>
          <w:szCs w:val="26"/>
        </w:rPr>
        <w:t>Plus</w:t>
      </w:r>
      <w:proofErr w:type="gramEnd"/>
      <w:r>
        <w:rPr>
          <w:rFonts w:ascii="Calibri" w:hAnsi="Calibri" w:cs="Arial"/>
          <w:sz w:val="26"/>
          <w:szCs w:val="26"/>
        </w:rPr>
        <w:t xml:space="preserve"> other benefits</w:t>
      </w:r>
    </w:p>
    <w:p w14:paraId="6A34B4B4" w14:textId="77777777" w:rsidR="000B173C" w:rsidRPr="000B173C" w:rsidRDefault="000B173C" w:rsidP="000B0E36">
      <w:pPr>
        <w:pStyle w:val="Header"/>
        <w:ind w:hanging="567"/>
        <w:rPr>
          <w:rFonts w:cstheme="minorHAnsi"/>
          <w:b/>
        </w:rPr>
      </w:pPr>
    </w:p>
    <w:p w14:paraId="135E0C4B" w14:textId="2C832096" w:rsidR="007E266C" w:rsidRPr="00D623EA" w:rsidRDefault="00D623EA" w:rsidP="000B0E36">
      <w:pPr>
        <w:pStyle w:val="Header"/>
        <w:ind w:hanging="567"/>
        <w:rPr>
          <w:rFonts w:cstheme="minorHAnsi"/>
          <w:b/>
          <w:sz w:val="28"/>
        </w:rPr>
      </w:pPr>
      <w:r w:rsidRPr="00D623EA">
        <w:rPr>
          <w:rFonts w:cstheme="minorHAnsi"/>
          <w:b/>
          <w:sz w:val="28"/>
        </w:rPr>
        <w:t>MAIN PURPOSE OF ROLE</w:t>
      </w:r>
    </w:p>
    <w:p w14:paraId="3EC98B81" w14:textId="77777777" w:rsidR="00BE4BEF" w:rsidRDefault="00BE4BEF" w:rsidP="000B0E36">
      <w:pPr>
        <w:tabs>
          <w:tab w:val="left" w:pos="2835"/>
        </w:tabs>
        <w:rPr>
          <w:rFonts w:ascii="Calibri" w:hAnsi="Calibri" w:cs="Arial"/>
          <w:sz w:val="22"/>
          <w:szCs w:val="22"/>
        </w:rPr>
      </w:pPr>
    </w:p>
    <w:p w14:paraId="2B7C32D3" w14:textId="77777777" w:rsidR="00BE4BEF" w:rsidRPr="00AF7EBD" w:rsidRDefault="00BE4BEF" w:rsidP="000B0E36">
      <w:pPr>
        <w:tabs>
          <w:tab w:val="left" w:pos="2835"/>
        </w:tabs>
        <w:rPr>
          <w:rFonts w:ascii="Calibri" w:hAnsi="Calibri" w:cs="Arial"/>
          <w:sz w:val="24"/>
          <w:szCs w:val="24"/>
          <w:lang w:val="en-GB"/>
        </w:rPr>
      </w:pPr>
      <w:r w:rsidRPr="00AF7EBD">
        <w:rPr>
          <w:rFonts w:ascii="Calibri" w:hAnsi="Calibri" w:cs="Arial"/>
          <w:sz w:val="24"/>
          <w:szCs w:val="24"/>
          <w:lang w:val="en-GB"/>
        </w:rPr>
        <w:t>The Field Service Engineer is responsible for delivering high-quality on-site and remote IT support across Compass Community services. The role ensures that IT systems are secure, reliable, and fit for purpose, enabling staff to deliver safe, effective services to children, young people, families, and carers.</w:t>
      </w:r>
    </w:p>
    <w:p w14:paraId="56B688A4" w14:textId="77777777" w:rsidR="00BE4BEF" w:rsidRPr="00AF7EBD" w:rsidRDefault="00BE4BEF" w:rsidP="000B0E36">
      <w:pPr>
        <w:tabs>
          <w:tab w:val="left" w:pos="2835"/>
        </w:tabs>
        <w:rPr>
          <w:rFonts w:ascii="Calibri" w:hAnsi="Calibri" w:cs="Arial"/>
          <w:sz w:val="24"/>
          <w:szCs w:val="24"/>
          <w:lang w:val="en-GB"/>
        </w:rPr>
      </w:pPr>
      <w:r w:rsidRPr="00AF7EBD">
        <w:rPr>
          <w:rFonts w:ascii="Calibri" w:hAnsi="Calibri" w:cs="Arial"/>
          <w:sz w:val="24"/>
          <w:szCs w:val="24"/>
          <w:lang w:val="en-GB"/>
        </w:rPr>
        <w:t xml:space="preserve">This role operates within regulated environments and requires a strong commitment to safeguarding, data protection, and professional conduct </w:t>
      </w:r>
      <w:proofErr w:type="gramStart"/>
      <w:r w:rsidRPr="00AF7EBD">
        <w:rPr>
          <w:rFonts w:ascii="Calibri" w:hAnsi="Calibri" w:cs="Arial"/>
          <w:sz w:val="24"/>
          <w:szCs w:val="24"/>
          <w:lang w:val="en-GB"/>
        </w:rPr>
        <w:t>at all times</w:t>
      </w:r>
      <w:proofErr w:type="gramEnd"/>
      <w:r w:rsidRPr="00AF7EBD">
        <w:rPr>
          <w:rFonts w:ascii="Calibri" w:hAnsi="Calibri" w:cs="Arial"/>
          <w:sz w:val="24"/>
          <w:szCs w:val="24"/>
          <w:lang w:val="en-GB"/>
        </w:rPr>
        <w:t>.</w:t>
      </w:r>
    </w:p>
    <w:p w14:paraId="0BC88A33" w14:textId="77777777" w:rsidR="00BE4BEF" w:rsidRPr="00AF7EBD" w:rsidRDefault="00BE4BEF" w:rsidP="000B0E36">
      <w:pPr>
        <w:tabs>
          <w:tab w:val="left" w:pos="2835"/>
        </w:tabs>
        <w:rPr>
          <w:rFonts w:ascii="Calibri" w:hAnsi="Calibri" w:cs="Arial"/>
          <w:sz w:val="24"/>
          <w:szCs w:val="24"/>
        </w:rPr>
      </w:pPr>
    </w:p>
    <w:p w14:paraId="1593B6A8" w14:textId="7ED5D548" w:rsidR="006B604A" w:rsidRPr="00AF7EBD" w:rsidRDefault="006B604A" w:rsidP="000B0E36">
      <w:pPr>
        <w:tabs>
          <w:tab w:val="left" w:pos="1455"/>
        </w:tabs>
        <w:rPr>
          <w:rFonts w:ascii="Calibri" w:hAnsi="Calibri" w:cs="Arial"/>
          <w:sz w:val="24"/>
          <w:szCs w:val="24"/>
        </w:rPr>
      </w:pPr>
      <w:r w:rsidRPr="00AF7EBD">
        <w:rPr>
          <w:rFonts w:ascii="Calibri" w:hAnsi="Calibri" w:cs="Arial"/>
          <w:sz w:val="24"/>
          <w:szCs w:val="24"/>
        </w:rPr>
        <w:t>T</w:t>
      </w:r>
      <w:r w:rsidR="00BE4BEF" w:rsidRPr="00AF7EBD">
        <w:rPr>
          <w:rFonts w:ascii="Calibri" w:hAnsi="Calibri" w:cs="Arial"/>
          <w:sz w:val="24"/>
          <w:szCs w:val="24"/>
        </w:rPr>
        <w:t xml:space="preserve">he role </w:t>
      </w:r>
      <w:r w:rsidRPr="00AF7EBD">
        <w:rPr>
          <w:rFonts w:ascii="Calibri" w:hAnsi="Calibri" w:cs="Arial"/>
          <w:sz w:val="24"/>
          <w:szCs w:val="24"/>
        </w:rPr>
        <w:t>work</w:t>
      </w:r>
      <w:r w:rsidR="00BE4BEF" w:rsidRPr="00AF7EBD">
        <w:rPr>
          <w:rFonts w:ascii="Calibri" w:hAnsi="Calibri" w:cs="Arial"/>
          <w:sz w:val="24"/>
          <w:szCs w:val="24"/>
        </w:rPr>
        <w:t>s</w:t>
      </w:r>
      <w:r w:rsidRPr="00AF7EBD">
        <w:rPr>
          <w:rFonts w:ascii="Calibri" w:hAnsi="Calibri" w:cs="Arial"/>
          <w:sz w:val="24"/>
          <w:szCs w:val="24"/>
        </w:rPr>
        <w:t xml:space="preserve"> closely with the </w:t>
      </w:r>
      <w:r w:rsidR="00673A22" w:rsidRPr="00AF7EBD">
        <w:rPr>
          <w:rFonts w:ascii="Calibri" w:hAnsi="Calibri" w:cs="Arial"/>
          <w:sz w:val="24"/>
          <w:szCs w:val="24"/>
        </w:rPr>
        <w:t>Network &amp; Field Operations</w:t>
      </w:r>
      <w:r w:rsidR="00BD15FC" w:rsidRPr="00AF7EBD">
        <w:rPr>
          <w:rFonts w:ascii="Calibri" w:hAnsi="Calibri" w:cs="Arial"/>
          <w:sz w:val="24"/>
          <w:szCs w:val="24"/>
        </w:rPr>
        <w:t xml:space="preserve"> Manager</w:t>
      </w:r>
      <w:r w:rsidRPr="00AF7EBD">
        <w:rPr>
          <w:rFonts w:ascii="Calibri" w:hAnsi="Calibri" w:cs="Arial"/>
          <w:sz w:val="24"/>
          <w:szCs w:val="24"/>
        </w:rPr>
        <w:t>, and other IT Support Team members to ensure the smooth running of the IT service</w:t>
      </w:r>
      <w:r w:rsidR="00E95566" w:rsidRPr="00AF7EBD">
        <w:rPr>
          <w:rFonts w:ascii="Calibri" w:hAnsi="Calibri" w:cs="Arial"/>
          <w:sz w:val="24"/>
          <w:szCs w:val="24"/>
        </w:rPr>
        <w:t>. This role will require extensive travel to remote sites.</w:t>
      </w:r>
    </w:p>
    <w:p w14:paraId="0E6BC7F6" w14:textId="77777777" w:rsidR="00AF7EBD" w:rsidRDefault="00AF7EBD" w:rsidP="000B0E36">
      <w:pPr>
        <w:ind w:hanging="567"/>
        <w:rPr>
          <w:rFonts w:asciiTheme="minorHAnsi" w:hAnsiTheme="minorHAnsi" w:cstheme="minorHAnsi"/>
          <w:b/>
          <w:sz w:val="28"/>
          <w:szCs w:val="22"/>
        </w:rPr>
      </w:pPr>
    </w:p>
    <w:p w14:paraId="59800D42" w14:textId="793A8DE0" w:rsidR="00AF7EBD" w:rsidRPr="00AF7EBD" w:rsidRDefault="00AF7EBD" w:rsidP="000B0E36">
      <w:pPr>
        <w:ind w:hanging="567"/>
        <w:rPr>
          <w:rFonts w:asciiTheme="minorHAnsi" w:hAnsiTheme="minorHAnsi" w:cstheme="minorHAnsi"/>
          <w:b/>
          <w:bCs/>
          <w:sz w:val="28"/>
          <w:szCs w:val="22"/>
          <w:lang w:val="en-GB"/>
        </w:rPr>
      </w:pPr>
      <w:r>
        <w:rPr>
          <w:rFonts w:asciiTheme="minorHAnsi" w:hAnsiTheme="minorHAnsi" w:cstheme="minorHAnsi"/>
          <w:b/>
          <w:bCs/>
          <w:sz w:val="28"/>
          <w:szCs w:val="22"/>
          <w:lang w:val="en-GB"/>
        </w:rPr>
        <w:t>KEY RESPONSIBLITIES</w:t>
      </w:r>
    </w:p>
    <w:p w14:paraId="313142AF" w14:textId="77777777" w:rsidR="00AF7EBD" w:rsidRDefault="00AF7EBD" w:rsidP="000B0E36">
      <w:pPr>
        <w:ind w:hanging="567"/>
        <w:rPr>
          <w:rFonts w:asciiTheme="minorHAnsi" w:hAnsiTheme="minorHAnsi" w:cstheme="minorHAnsi"/>
          <w:b/>
          <w:bCs/>
          <w:sz w:val="28"/>
          <w:szCs w:val="22"/>
          <w:lang w:val="en-GB"/>
        </w:rPr>
      </w:pPr>
    </w:p>
    <w:p w14:paraId="208992FE" w14:textId="3DD50BC4" w:rsidR="00AF7EBD" w:rsidRPr="00AF7EBD" w:rsidRDefault="00AF7EBD" w:rsidP="000B0E36">
      <w:pPr>
        <w:ind w:hanging="567"/>
        <w:rPr>
          <w:rFonts w:asciiTheme="minorHAnsi" w:hAnsiTheme="minorHAnsi" w:cstheme="minorHAnsi"/>
          <w:b/>
          <w:sz w:val="28"/>
          <w:szCs w:val="22"/>
          <w:lang w:val="en-GB"/>
        </w:rPr>
      </w:pPr>
      <w:r w:rsidRPr="00AF7EBD">
        <w:rPr>
          <w:rFonts w:asciiTheme="minorHAnsi" w:hAnsiTheme="minorHAnsi" w:cstheme="minorHAnsi"/>
          <w:b/>
          <w:bCs/>
          <w:sz w:val="28"/>
          <w:szCs w:val="22"/>
          <w:lang w:val="en-GB"/>
        </w:rPr>
        <w:t>Technical Support &amp; Maintenance</w:t>
      </w:r>
    </w:p>
    <w:p w14:paraId="58D8D0F8" w14:textId="77777777" w:rsidR="00AF7EBD" w:rsidRPr="00AF7EBD" w:rsidRDefault="00AF7EBD" w:rsidP="000B0E36">
      <w:pPr>
        <w:numPr>
          <w:ilvl w:val="0"/>
          <w:numId w:val="31"/>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Provide on-site and remote 1st/2nd line IT support to childcare settings.</w:t>
      </w:r>
    </w:p>
    <w:p w14:paraId="10D5AADD" w14:textId="77777777" w:rsidR="00AF7EBD" w:rsidRPr="00AF7EBD" w:rsidRDefault="00AF7EBD" w:rsidP="000B0E36">
      <w:pPr>
        <w:numPr>
          <w:ilvl w:val="0"/>
          <w:numId w:val="31"/>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Install, configure, and maintain hardware (PCs, laptops, tablets, printers, networking equipment).</w:t>
      </w:r>
    </w:p>
    <w:p w14:paraId="7008A1EB" w14:textId="77777777" w:rsidR="00AF7EBD" w:rsidRPr="00AF7EBD" w:rsidRDefault="00AF7EBD" w:rsidP="000B0E36">
      <w:pPr>
        <w:numPr>
          <w:ilvl w:val="0"/>
          <w:numId w:val="31"/>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Support Microsoft 365, Windows operating systems, and cloud-based childcare management systems.</w:t>
      </w:r>
    </w:p>
    <w:p w14:paraId="1638B912" w14:textId="77777777" w:rsidR="00AF7EBD" w:rsidRPr="00AF7EBD" w:rsidRDefault="00AF7EBD" w:rsidP="000B0E36">
      <w:pPr>
        <w:numPr>
          <w:ilvl w:val="0"/>
          <w:numId w:val="31"/>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Troubleshoot network, connectivity, and Wi-Fi issues in multi-room childcare environments.</w:t>
      </w:r>
    </w:p>
    <w:p w14:paraId="1920B564" w14:textId="77777777" w:rsidR="00AF7EBD" w:rsidRDefault="00AF7EBD" w:rsidP="000B0E36">
      <w:pPr>
        <w:numPr>
          <w:ilvl w:val="0"/>
          <w:numId w:val="31"/>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Perform routine maintenance, updates, and system health checks.</w:t>
      </w:r>
    </w:p>
    <w:p w14:paraId="5B60E669" w14:textId="08644773" w:rsidR="00CD4403" w:rsidRPr="00AF7EBD" w:rsidRDefault="00CD4403" w:rsidP="000B0E36">
      <w:pPr>
        <w:numPr>
          <w:ilvl w:val="0"/>
          <w:numId w:val="31"/>
        </w:numPr>
        <w:rPr>
          <w:rFonts w:asciiTheme="minorHAnsi" w:hAnsiTheme="minorHAnsi" w:cstheme="minorHAnsi"/>
          <w:bCs/>
          <w:sz w:val="24"/>
          <w:szCs w:val="24"/>
          <w:lang w:val="en-GB"/>
        </w:rPr>
      </w:pPr>
      <w:r>
        <w:rPr>
          <w:rFonts w:asciiTheme="minorHAnsi" w:hAnsiTheme="minorHAnsi" w:cstheme="minorHAnsi"/>
          <w:bCs/>
          <w:sz w:val="24"/>
          <w:szCs w:val="24"/>
          <w:lang w:val="en-GB"/>
        </w:rPr>
        <w:t>Support new site setup.</w:t>
      </w:r>
    </w:p>
    <w:p w14:paraId="73B804DC" w14:textId="77777777" w:rsidR="00AF7EBD" w:rsidRDefault="00AF7EBD" w:rsidP="000B0E36">
      <w:pPr>
        <w:ind w:hanging="567"/>
        <w:rPr>
          <w:rFonts w:asciiTheme="minorHAnsi" w:hAnsiTheme="minorHAnsi" w:cstheme="minorHAnsi"/>
          <w:b/>
          <w:bCs/>
          <w:sz w:val="28"/>
          <w:szCs w:val="22"/>
          <w:lang w:val="en-GB"/>
        </w:rPr>
      </w:pPr>
    </w:p>
    <w:p w14:paraId="16DB8C9B" w14:textId="10314937" w:rsidR="00AF7EBD" w:rsidRPr="00AF7EBD" w:rsidRDefault="00AF7EBD" w:rsidP="000B0E36">
      <w:pPr>
        <w:ind w:hanging="567"/>
        <w:rPr>
          <w:rFonts w:asciiTheme="minorHAnsi" w:hAnsiTheme="minorHAnsi" w:cstheme="minorHAnsi"/>
          <w:b/>
          <w:sz w:val="28"/>
          <w:szCs w:val="22"/>
          <w:lang w:val="en-GB"/>
        </w:rPr>
      </w:pPr>
      <w:r w:rsidRPr="00AF7EBD">
        <w:rPr>
          <w:rFonts w:asciiTheme="minorHAnsi" w:hAnsiTheme="minorHAnsi" w:cstheme="minorHAnsi"/>
          <w:b/>
          <w:bCs/>
          <w:sz w:val="28"/>
          <w:szCs w:val="22"/>
          <w:lang w:val="en-GB"/>
        </w:rPr>
        <w:t>Security &amp; Compliance</w:t>
      </w:r>
    </w:p>
    <w:p w14:paraId="7FADD086" w14:textId="77777777" w:rsidR="00AF7EBD" w:rsidRPr="00AF7EBD" w:rsidRDefault="00AF7EBD" w:rsidP="000B0E36">
      <w:pPr>
        <w:numPr>
          <w:ilvl w:val="0"/>
          <w:numId w:val="32"/>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Ensure systems comply with GDPR, safeguarding policies, and internal security standards.</w:t>
      </w:r>
    </w:p>
    <w:p w14:paraId="7FB666C5" w14:textId="77777777" w:rsidR="00AF7EBD" w:rsidRPr="00AF7EBD" w:rsidRDefault="00AF7EBD" w:rsidP="000B0E36">
      <w:pPr>
        <w:numPr>
          <w:ilvl w:val="0"/>
          <w:numId w:val="32"/>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Maintain secure handling of sensitive children’s, staff, and family data.</w:t>
      </w:r>
    </w:p>
    <w:p w14:paraId="4E6CE646" w14:textId="77777777" w:rsidR="00AF7EBD" w:rsidRDefault="00AF7EBD" w:rsidP="000B0E36">
      <w:pPr>
        <w:ind w:hanging="567"/>
        <w:rPr>
          <w:rFonts w:asciiTheme="minorHAnsi" w:hAnsiTheme="minorHAnsi" w:cstheme="minorHAnsi"/>
          <w:b/>
          <w:bCs/>
          <w:sz w:val="28"/>
          <w:szCs w:val="22"/>
          <w:lang w:val="en-GB"/>
        </w:rPr>
      </w:pPr>
    </w:p>
    <w:p w14:paraId="1391A202" w14:textId="759F60F5" w:rsidR="00AF7EBD" w:rsidRPr="00AF7EBD" w:rsidRDefault="00AF7EBD" w:rsidP="000B0E36">
      <w:pPr>
        <w:ind w:hanging="567"/>
        <w:rPr>
          <w:rFonts w:asciiTheme="minorHAnsi" w:hAnsiTheme="minorHAnsi" w:cstheme="minorHAnsi"/>
          <w:b/>
          <w:sz w:val="28"/>
          <w:szCs w:val="22"/>
          <w:lang w:val="en-GB"/>
        </w:rPr>
      </w:pPr>
      <w:r w:rsidRPr="00AF7EBD">
        <w:rPr>
          <w:rFonts w:asciiTheme="minorHAnsi" w:hAnsiTheme="minorHAnsi" w:cstheme="minorHAnsi"/>
          <w:b/>
          <w:bCs/>
          <w:sz w:val="28"/>
          <w:szCs w:val="22"/>
          <w:lang w:val="en-GB"/>
        </w:rPr>
        <w:t>Customer Service &amp; Communication</w:t>
      </w:r>
    </w:p>
    <w:p w14:paraId="5500E5BE" w14:textId="2865C7D1" w:rsidR="00AF7EBD" w:rsidRPr="00AF7EBD" w:rsidRDefault="00AF7EBD" w:rsidP="000B0E36">
      <w:pPr>
        <w:numPr>
          <w:ilvl w:val="0"/>
          <w:numId w:val="33"/>
        </w:numPr>
        <w:rPr>
          <w:rFonts w:asciiTheme="minorHAnsi" w:hAnsiTheme="minorHAnsi" w:cstheme="minorHAnsi"/>
          <w:bCs/>
          <w:sz w:val="24"/>
          <w:lang w:val="en-GB"/>
        </w:rPr>
      </w:pPr>
      <w:r w:rsidRPr="00AF7EBD">
        <w:rPr>
          <w:rFonts w:asciiTheme="minorHAnsi" w:hAnsiTheme="minorHAnsi" w:cstheme="minorHAnsi"/>
          <w:bCs/>
          <w:sz w:val="24"/>
          <w:lang w:val="en-GB"/>
        </w:rPr>
        <w:t xml:space="preserve">Work closely with </w:t>
      </w:r>
      <w:r>
        <w:rPr>
          <w:rFonts w:asciiTheme="minorHAnsi" w:hAnsiTheme="minorHAnsi" w:cstheme="minorHAnsi"/>
          <w:bCs/>
          <w:sz w:val="24"/>
          <w:lang w:val="en-GB"/>
        </w:rPr>
        <w:t>Residential</w:t>
      </w:r>
      <w:r w:rsidRPr="00AF7EBD">
        <w:rPr>
          <w:rFonts w:asciiTheme="minorHAnsi" w:hAnsiTheme="minorHAnsi" w:cstheme="minorHAnsi"/>
          <w:bCs/>
          <w:sz w:val="24"/>
          <w:lang w:val="en-GB"/>
        </w:rPr>
        <w:t xml:space="preserve"> managers</w:t>
      </w:r>
      <w:r w:rsidR="00CD4403">
        <w:rPr>
          <w:rFonts w:asciiTheme="minorHAnsi" w:hAnsiTheme="minorHAnsi" w:cstheme="minorHAnsi"/>
          <w:bCs/>
          <w:sz w:val="24"/>
          <w:lang w:val="en-GB"/>
        </w:rPr>
        <w:t>, Head Teachers</w:t>
      </w:r>
      <w:r w:rsidRPr="00AF7EBD">
        <w:rPr>
          <w:rFonts w:asciiTheme="minorHAnsi" w:hAnsiTheme="minorHAnsi" w:cstheme="minorHAnsi"/>
          <w:bCs/>
          <w:sz w:val="24"/>
          <w:lang w:val="en-GB"/>
        </w:rPr>
        <w:t xml:space="preserve"> and staff, explaining technical issues in clear, non-technical language.</w:t>
      </w:r>
    </w:p>
    <w:p w14:paraId="1E7A7AA6" w14:textId="77777777" w:rsidR="00AF7EBD" w:rsidRPr="00AF7EBD" w:rsidRDefault="00AF7EBD" w:rsidP="000B0E36">
      <w:pPr>
        <w:numPr>
          <w:ilvl w:val="0"/>
          <w:numId w:val="33"/>
        </w:numPr>
        <w:rPr>
          <w:rFonts w:asciiTheme="minorHAnsi" w:hAnsiTheme="minorHAnsi" w:cstheme="minorHAnsi"/>
          <w:bCs/>
          <w:sz w:val="24"/>
          <w:lang w:val="en-GB"/>
        </w:rPr>
      </w:pPr>
      <w:r w:rsidRPr="00AF7EBD">
        <w:rPr>
          <w:rFonts w:asciiTheme="minorHAnsi" w:hAnsiTheme="minorHAnsi" w:cstheme="minorHAnsi"/>
          <w:bCs/>
          <w:sz w:val="24"/>
          <w:lang w:val="en-GB"/>
        </w:rPr>
        <w:t>Provide guidance and basic training to users where required.</w:t>
      </w:r>
    </w:p>
    <w:p w14:paraId="5BBFF6DD" w14:textId="77777777" w:rsidR="00AF7EBD" w:rsidRPr="00AF7EBD" w:rsidRDefault="00AF7EBD" w:rsidP="000B0E36">
      <w:pPr>
        <w:numPr>
          <w:ilvl w:val="0"/>
          <w:numId w:val="33"/>
        </w:numPr>
        <w:rPr>
          <w:rFonts w:asciiTheme="minorHAnsi" w:hAnsiTheme="minorHAnsi" w:cstheme="minorHAnsi"/>
          <w:bCs/>
          <w:sz w:val="24"/>
          <w:lang w:val="en-GB"/>
        </w:rPr>
      </w:pPr>
      <w:r w:rsidRPr="00AF7EBD">
        <w:rPr>
          <w:rFonts w:asciiTheme="minorHAnsi" w:hAnsiTheme="minorHAnsi" w:cstheme="minorHAnsi"/>
          <w:bCs/>
          <w:sz w:val="24"/>
          <w:lang w:val="en-GB"/>
        </w:rPr>
        <w:t>Maintain a professional, calm, and approachable manner in child-focused environments.</w:t>
      </w:r>
    </w:p>
    <w:p w14:paraId="6E6E5DD7" w14:textId="42CAD7C8" w:rsidR="00AF7EBD" w:rsidRPr="00AF7EBD" w:rsidRDefault="00AF7EBD" w:rsidP="000B0E36">
      <w:pPr>
        <w:ind w:hanging="567"/>
        <w:rPr>
          <w:rFonts w:asciiTheme="minorHAnsi" w:hAnsiTheme="minorHAnsi" w:cstheme="minorHAnsi"/>
          <w:b/>
          <w:sz w:val="28"/>
          <w:szCs w:val="22"/>
          <w:lang w:val="en-GB"/>
        </w:rPr>
      </w:pPr>
      <w:r w:rsidRPr="00AF7EBD">
        <w:rPr>
          <w:rFonts w:asciiTheme="minorHAnsi" w:hAnsiTheme="minorHAnsi" w:cstheme="minorHAnsi"/>
          <w:b/>
          <w:bCs/>
          <w:sz w:val="28"/>
          <w:szCs w:val="22"/>
          <w:lang w:val="en-GB"/>
        </w:rPr>
        <w:t>Documentation &amp; Reporting</w:t>
      </w:r>
    </w:p>
    <w:p w14:paraId="1B12EDFB" w14:textId="77777777" w:rsidR="00AF7EBD" w:rsidRPr="00AF7EBD" w:rsidRDefault="00AF7EBD" w:rsidP="000B0E36">
      <w:pPr>
        <w:numPr>
          <w:ilvl w:val="0"/>
          <w:numId w:val="34"/>
        </w:numPr>
        <w:rPr>
          <w:rFonts w:asciiTheme="minorHAnsi" w:hAnsiTheme="minorHAnsi" w:cstheme="minorHAnsi"/>
          <w:bCs/>
          <w:sz w:val="24"/>
          <w:lang w:val="en-GB"/>
        </w:rPr>
      </w:pPr>
      <w:r w:rsidRPr="00AF7EBD">
        <w:rPr>
          <w:rFonts w:asciiTheme="minorHAnsi" w:hAnsiTheme="minorHAnsi" w:cstheme="minorHAnsi"/>
          <w:bCs/>
          <w:sz w:val="24"/>
          <w:lang w:val="en-GB"/>
        </w:rPr>
        <w:t>Accurately log incidents, service requests, and resolutions in the service desk system.</w:t>
      </w:r>
    </w:p>
    <w:p w14:paraId="404066D0" w14:textId="77777777" w:rsidR="00AF7EBD" w:rsidRPr="00AF7EBD" w:rsidRDefault="00AF7EBD" w:rsidP="000B0E36">
      <w:pPr>
        <w:numPr>
          <w:ilvl w:val="0"/>
          <w:numId w:val="34"/>
        </w:numPr>
        <w:rPr>
          <w:rFonts w:asciiTheme="minorHAnsi" w:hAnsiTheme="minorHAnsi" w:cstheme="minorHAnsi"/>
          <w:bCs/>
          <w:sz w:val="24"/>
          <w:lang w:val="en-GB"/>
        </w:rPr>
      </w:pPr>
      <w:r w:rsidRPr="00AF7EBD">
        <w:rPr>
          <w:rFonts w:asciiTheme="minorHAnsi" w:hAnsiTheme="minorHAnsi" w:cstheme="minorHAnsi"/>
          <w:bCs/>
          <w:sz w:val="24"/>
          <w:lang w:val="en-GB"/>
        </w:rPr>
        <w:t>Maintain asset registers and site documentation.</w:t>
      </w:r>
    </w:p>
    <w:p w14:paraId="01B50EFC" w14:textId="0C61F500" w:rsidR="00AF7EBD" w:rsidRPr="00AF7EBD" w:rsidRDefault="00AF7EBD" w:rsidP="000B0E36">
      <w:pPr>
        <w:numPr>
          <w:ilvl w:val="0"/>
          <w:numId w:val="34"/>
        </w:numPr>
        <w:rPr>
          <w:rFonts w:asciiTheme="minorHAnsi" w:hAnsiTheme="minorHAnsi" w:cstheme="minorHAnsi"/>
          <w:bCs/>
          <w:sz w:val="24"/>
          <w:lang w:val="en-GB"/>
        </w:rPr>
      </w:pPr>
      <w:r w:rsidRPr="00AF7EBD">
        <w:rPr>
          <w:rFonts w:asciiTheme="minorHAnsi" w:hAnsiTheme="minorHAnsi" w:cstheme="minorHAnsi"/>
          <w:bCs/>
          <w:sz w:val="24"/>
          <w:lang w:val="en-GB"/>
        </w:rPr>
        <w:t xml:space="preserve">Escalate recurring or critical issues to </w:t>
      </w:r>
      <w:r w:rsidR="00CD4403">
        <w:rPr>
          <w:rFonts w:asciiTheme="minorHAnsi" w:hAnsiTheme="minorHAnsi" w:cstheme="minorHAnsi"/>
          <w:bCs/>
          <w:sz w:val="24"/>
          <w:lang w:val="en-GB"/>
        </w:rPr>
        <w:t>your line managers</w:t>
      </w:r>
      <w:r w:rsidRPr="00AF7EBD">
        <w:rPr>
          <w:rFonts w:asciiTheme="minorHAnsi" w:hAnsiTheme="minorHAnsi" w:cstheme="minorHAnsi"/>
          <w:bCs/>
          <w:sz w:val="24"/>
          <w:lang w:val="en-GB"/>
        </w:rPr>
        <w:t xml:space="preserve"> or third-line support.</w:t>
      </w:r>
    </w:p>
    <w:p w14:paraId="09783987" w14:textId="77777777" w:rsidR="00AF7EBD" w:rsidRPr="00AF7EBD" w:rsidRDefault="00AF7EBD" w:rsidP="000B0E36">
      <w:pPr>
        <w:ind w:hanging="567"/>
        <w:rPr>
          <w:rFonts w:asciiTheme="minorHAnsi" w:hAnsiTheme="minorHAnsi" w:cstheme="minorHAnsi"/>
          <w:b/>
          <w:bCs/>
          <w:sz w:val="24"/>
          <w:lang w:val="en-GB"/>
        </w:rPr>
      </w:pPr>
    </w:p>
    <w:p w14:paraId="1A0C8FB9" w14:textId="705F0CBA" w:rsidR="00AF7EBD" w:rsidRPr="00AF7EBD" w:rsidRDefault="00AF7EBD" w:rsidP="000B0E36">
      <w:pPr>
        <w:ind w:hanging="567"/>
        <w:rPr>
          <w:rFonts w:asciiTheme="minorHAnsi" w:hAnsiTheme="minorHAnsi" w:cstheme="minorHAnsi"/>
          <w:b/>
          <w:sz w:val="28"/>
          <w:szCs w:val="22"/>
          <w:lang w:val="en-GB"/>
        </w:rPr>
      </w:pPr>
      <w:r w:rsidRPr="00AF7EBD">
        <w:rPr>
          <w:rFonts w:asciiTheme="minorHAnsi" w:hAnsiTheme="minorHAnsi" w:cstheme="minorHAnsi"/>
          <w:b/>
          <w:bCs/>
          <w:sz w:val="28"/>
          <w:szCs w:val="22"/>
          <w:lang w:val="en-GB"/>
        </w:rPr>
        <w:t>Travel &amp; On-Site Work</w:t>
      </w:r>
    </w:p>
    <w:p w14:paraId="6EF26C32" w14:textId="77777777" w:rsidR="00AF7EBD" w:rsidRPr="00AF7EBD" w:rsidRDefault="00AF7EBD" w:rsidP="000B0E36">
      <w:pPr>
        <w:numPr>
          <w:ilvl w:val="0"/>
          <w:numId w:val="35"/>
        </w:numPr>
        <w:rPr>
          <w:rFonts w:asciiTheme="minorHAnsi" w:hAnsiTheme="minorHAnsi" w:cstheme="minorHAnsi"/>
          <w:bCs/>
          <w:sz w:val="24"/>
          <w:lang w:val="en-GB"/>
        </w:rPr>
      </w:pPr>
      <w:r w:rsidRPr="00AF7EBD">
        <w:rPr>
          <w:rFonts w:asciiTheme="minorHAnsi" w:hAnsiTheme="minorHAnsi" w:cstheme="minorHAnsi"/>
          <w:bCs/>
          <w:sz w:val="24"/>
          <w:lang w:val="en-GB"/>
        </w:rPr>
        <w:t>Travel between sites as required, responding to incidents and scheduled visits.</w:t>
      </w:r>
    </w:p>
    <w:p w14:paraId="652DAFA6" w14:textId="77777777" w:rsidR="00AF7EBD" w:rsidRPr="00AF7EBD" w:rsidRDefault="00AF7EBD" w:rsidP="000B0E36">
      <w:pPr>
        <w:numPr>
          <w:ilvl w:val="0"/>
          <w:numId w:val="35"/>
        </w:numPr>
        <w:rPr>
          <w:rFonts w:asciiTheme="minorHAnsi" w:hAnsiTheme="minorHAnsi" w:cstheme="minorHAnsi"/>
          <w:bCs/>
          <w:sz w:val="24"/>
          <w:lang w:val="en-GB"/>
        </w:rPr>
      </w:pPr>
      <w:r w:rsidRPr="00AF7EBD">
        <w:rPr>
          <w:rFonts w:asciiTheme="minorHAnsi" w:hAnsiTheme="minorHAnsi" w:cstheme="minorHAnsi"/>
          <w:bCs/>
          <w:sz w:val="24"/>
          <w:lang w:val="en-GB"/>
        </w:rPr>
        <w:t>Plan visits efficiently to minimise disruption to childcare operations.</w:t>
      </w:r>
    </w:p>
    <w:p w14:paraId="5DC01165" w14:textId="77777777" w:rsidR="00AF7EBD" w:rsidRDefault="00AF7EBD" w:rsidP="000B0E36">
      <w:pPr>
        <w:ind w:hanging="567"/>
        <w:rPr>
          <w:rFonts w:asciiTheme="minorHAnsi" w:hAnsiTheme="minorHAnsi" w:cstheme="minorHAnsi"/>
          <w:b/>
          <w:bCs/>
          <w:sz w:val="28"/>
          <w:szCs w:val="22"/>
          <w:lang w:val="en-GB"/>
        </w:rPr>
      </w:pPr>
    </w:p>
    <w:p w14:paraId="52202050" w14:textId="064D4797" w:rsidR="00AF7EBD" w:rsidRPr="00AF7EBD" w:rsidRDefault="00AF7EBD" w:rsidP="000B0E36">
      <w:pPr>
        <w:ind w:hanging="567"/>
        <w:rPr>
          <w:rFonts w:asciiTheme="minorHAnsi" w:hAnsiTheme="minorHAnsi" w:cstheme="minorHAnsi"/>
          <w:b/>
          <w:bCs/>
          <w:sz w:val="28"/>
          <w:szCs w:val="22"/>
          <w:lang w:val="en-GB"/>
        </w:rPr>
      </w:pPr>
      <w:r w:rsidRPr="00AF7EBD">
        <w:rPr>
          <w:rFonts w:asciiTheme="minorHAnsi" w:hAnsiTheme="minorHAnsi" w:cstheme="minorHAnsi"/>
          <w:b/>
          <w:bCs/>
          <w:sz w:val="28"/>
          <w:szCs w:val="22"/>
          <w:lang w:val="en-GB"/>
        </w:rPr>
        <w:t>Required Skills &amp; Experience</w:t>
      </w:r>
    </w:p>
    <w:p w14:paraId="35848271" w14:textId="77777777" w:rsidR="00AF7EBD" w:rsidRPr="00AF7EBD" w:rsidRDefault="00AF7EBD" w:rsidP="000B0E36">
      <w:pPr>
        <w:numPr>
          <w:ilvl w:val="0"/>
          <w:numId w:val="36"/>
        </w:numPr>
        <w:rPr>
          <w:rFonts w:asciiTheme="minorHAnsi" w:hAnsiTheme="minorHAnsi" w:cstheme="minorHAnsi"/>
          <w:bCs/>
          <w:sz w:val="24"/>
          <w:lang w:val="en-GB"/>
        </w:rPr>
      </w:pPr>
      <w:r w:rsidRPr="00AF7EBD">
        <w:rPr>
          <w:rFonts w:asciiTheme="minorHAnsi" w:hAnsiTheme="minorHAnsi" w:cstheme="minorHAnsi"/>
          <w:bCs/>
          <w:sz w:val="24"/>
          <w:lang w:val="en-GB"/>
        </w:rPr>
        <w:t>Proven experience in an IT support or field service role.</w:t>
      </w:r>
    </w:p>
    <w:p w14:paraId="378CF9AD" w14:textId="77777777" w:rsidR="00AF7EBD" w:rsidRPr="00AF7EBD" w:rsidRDefault="00AF7EBD" w:rsidP="000B0E36">
      <w:pPr>
        <w:numPr>
          <w:ilvl w:val="0"/>
          <w:numId w:val="36"/>
        </w:numPr>
        <w:rPr>
          <w:rFonts w:asciiTheme="minorHAnsi" w:hAnsiTheme="minorHAnsi" w:cstheme="minorHAnsi"/>
          <w:bCs/>
          <w:sz w:val="24"/>
          <w:lang w:val="en-GB"/>
        </w:rPr>
      </w:pPr>
      <w:r w:rsidRPr="00AF7EBD">
        <w:rPr>
          <w:rFonts w:asciiTheme="minorHAnsi" w:hAnsiTheme="minorHAnsi" w:cstheme="minorHAnsi"/>
          <w:bCs/>
          <w:sz w:val="24"/>
          <w:lang w:val="en-GB"/>
        </w:rPr>
        <w:t>Strong knowledge of:</w:t>
      </w:r>
    </w:p>
    <w:p w14:paraId="36532668" w14:textId="77777777" w:rsidR="00AF7EBD" w:rsidRPr="00AF7EBD" w:rsidRDefault="00AF7EBD" w:rsidP="000B0E36">
      <w:pPr>
        <w:numPr>
          <w:ilvl w:val="1"/>
          <w:numId w:val="36"/>
        </w:numPr>
        <w:rPr>
          <w:rFonts w:asciiTheme="minorHAnsi" w:hAnsiTheme="minorHAnsi" w:cstheme="minorHAnsi"/>
          <w:bCs/>
          <w:sz w:val="24"/>
          <w:lang w:val="en-GB"/>
        </w:rPr>
      </w:pPr>
      <w:r w:rsidRPr="00AF7EBD">
        <w:rPr>
          <w:rFonts w:asciiTheme="minorHAnsi" w:hAnsiTheme="minorHAnsi" w:cstheme="minorHAnsi"/>
          <w:bCs/>
          <w:sz w:val="24"/>
          <w:lang w:val="en-GB"/>
        </w:rPr>
        <w:t>Windows 10/11</w:t>
      </w:r>
    </w:p>
    <w:p w14:paraId="2EF54557" w14:textId="77777777" w:rsidR="00AF7EBD" w:rsidRPr="00AF7EBD" w:rsidRDefault="00AF7EBD" w:rsidP="000B0E36">
      <w:pPr>
        <w:numPr>
          <w:ilvl w:val="1"/>
          <w:numId w:val="36"/>
        </w:numPr>
        <w:rPr>
          <w:rFonts w:asciiTheme="minorHAnsi" w:hAnsiTheme="minorHAnsi" w:cstheme="minorHAnsi"/>
          <w:bCs/>
          <w:sz w:val="24"/>
          <w:lang w:val="en-GB"/>
        </w:rPr>
      </w:pPr>
      <w:r w:rsidRPr="00AF7EBD">
        <w:rPr>
          <w:rFonts w:asciiTheme="minorHAnsi" w:hAnsiTheme="minorHAnsi" w:cstheme="minorHAnsi"/>
          <w:bCs/>
          <w:sz w:val="24"/>
          <w:lang w:val="en-GB"/>
        </w:rPr>
        <w:t>Microsoft 365 (Exchange, SharePoint, Teams)</w:t>
      </w:r>
    </w:p>
    <w:p w14:paraId="1271E11E" w14:textId="77777777" w:rsidR="00AF7EBD" w:rsidRPr="00AF7EBD" w:rsidRDefault="00AF7EBD" w:rsidP="000B0E36">
      <w:pPr>
        <w:numPr>
          <w:ilvl w:val="1"/>
          <w:numId w:val="36"/>
        </w:numPr>
        <w:rPr>
          <w:rFonts w:asciiTheme="minorHAnsi" w:hAnsiTheme="minorHAnsi" w:cstheme="minorHAnsi"/>
          <w:bCs/>
          <w:sz w:val="24"/>
          <w:lang w:val="en-GB"/>
        </w:rPr>
      </w:pPr>
      <w:r w:rsidRPr="00AF7EBD">
        <w:rPr>
          <w:rFonts w:asciiTheme="minorHAnsi" w:hAnsiTheme="minorHAnsi" w:cstheme="minorHAnsi"/>
          <w:bCs/>
          <w:sz w:val="24"/>
          <w:lang w:val="en-GB"/>
        </w:rPr>
        <w:t>Basic networking (routers, switches, Wi-Fi)</w:t>
      </w:r>
    </w:p>
    <w:p w14:paraId="35D5EC74" w14:textId="77777777" w:rsidR="00AF7EBD" w:rsidRPr="00AF7EBD" w:rsidRDefault="00AF7EBD" w:rsidP="000B0E36">
      <w:pPr>
        <w:numPr>
          <w:ilvl w:val="0"/>
          <w:numId w:val="36"/>
        </w:numPr>
        <w:rPr>
          <w:rFonts w:asciiTheme="minorHAnsi" w:hAnsiTheme="minorHAnsi" w:cstheme="minorHAnsi"/>
          <w:bCs/>
          <w:sz w:val="24"/>
          <w:lang w:val="en-GB"/>
        </w:rPr>
      </w:pPr>
      <w:r w:rsidRPr="00AF7EBD">
        <w:rPr>
          <w:rFonts w:asciiTheme="minorHAnsi" w:hAnsiTheme="minorHAnsi" w:cstheme="minorHAnsi"/>
          <w:bCs/>
          <w:sz w:val="24"/>
          <w:lang w:val="en-GB"/>
        </w:rPr>
        <w:t>Experience supporting users in non-technical environments.</w:t>
      </w:r>
    </w:p>
    <w:p w14:paraId="6ADCEC97" w14:textId="77777777" w:rsidR="00AF7EBD" w:rsidRPr="00AF7EBD" w:rsidRDefault="00AF7EBD" w:rsidP="000B0E36">
      <w:pPr>
        <w:numPr>
          <w:ilvl w:val="0"/>
          <w:numId w:val="36"/>
        </w:numPr>
        <w:rPr>
          <w:rFonts w:asciiTheme="minorHAnsi" w:hAnsiTheme="minorHAnsi" w:cstheme="minorHAnsi"/>
          <w:bCs/>
          <w:sz w:val="24"/>
          <w:lang w:val="en-GB"/>
        </w:rPr>
      </w:pPr>
      <w:r w:rsidRPr="00AF7EBD">
        <w:rPr>
          <w:rFonts w:asciiTheme="minorHAnsi" w:hAnsiTheme="minorHAnsi" w:cstheme="minorHAnsi"/>
          <w:bCs/>
          <w:sz w:val="24"/>
          <w:lang w:val="en-GB"/>
        </w:rPr>
        <w:t>Full UK driving licence (or equivalent, if applicable).</w:t>
      </w:r>
    </w:p>
    <w:p w14:paraId="386D3D84" w14:textId="77777777" w:rsidR="00AF7EBD" w:rsidRPr="00AF7EBD" w:rsidRDefault="00AF7EBD" w:rsidP="000B0E36">
      <w:pPr>
        <w:numPr>
          <w:ilvl w:val="0"/>
          <w:numId w:val="36"/>
        </w:numPr>
        <w:rPr>
          <w:rFonts w:asciiTheme="minorHAnsi" w:hAnsiTheme="minorHAnsi" w:cstheme="minorHAnsi"/>
          <w:bCs/>
          <w:sz w:val="24"/>
          <w:lang w:val="en-GB"/>
        </w:rPr>
      </w:pPr>
      <w:r w:rsidRPr="00AF7EBD">
        <w:rPr>
          <w:rFonts w:asciiTheme="minorHAnsi" w:hAnsiTheme="minorHAnsi" w:cstheme="minorHAnsi"/>
          <w:bCs/>
          <w:sz w:val="24"/>
          <w:lang w:val="en-GB"/>
        </w:rPr>
        <w:t>Ability to work independently and manage time effectively.</w:t>
      </w:r>
    </w:p>
    <w:p w14:paraId="51DDB0B7" w14:textId="2C68299B" w:rsidR="00AF7EBD" w:rsidRPr="00AF7EBD" w:rsidRDefault="00AF7EBD" w:rsidP="000B0E36">
      <w:pPr>
        <w:ind w:hanging="567"/>
        <w:rPr>
          <w:rFonts w:asciiTheme="minorHAnsi" w:hAnsiTheme="minorHAnsi" w:cstheme="minorHAnsi"/>
          <w:b/>
          <w:sz w:val="28"/>
          <w:szCs w:val="22"/>
          <w:lang w:val="en-GB"/>
        </w:rPr>
      </w:pPr>
    </w:p>
    <w:p w14:paraId="40D14C6C" w14:textId="77777777" w:rsidR="00AF7EBD" w:rsidRPr="00AF7EBD" w:rsidRDefault="00AF7EBD" w:rsidP="000B0E36">
      <w:pPr>
        <w:ind w:hanging="567"/>
        <w:rPr>
          <w:rFonts w:asciiTheme="minorHAnsi" w:hAnsiTheme="minorHAnsi" w:cstheme="minorHAnsi"/>
          <w:b/>
          <w:bCs/>
          <w:sz w:val="28"/>
          <w:szCs w:val="22"/>
          <w:lang w:val="en-GB"/>
        </w:rPr>
      </w:pPr>
      <w:r w:rsidRPr="00AF7EBD">
        <w:rPr>
          <w:rFonts w:asciiTheme="minorHAnsi" w:hAnsiTheme="minorHAnsi" w:cstheme="minorHAnsi"/>
          <w:b/>
          <w:bCs/>
          <w:sz w:val="28"/>
          <w:szCs w:val="22"/>
          <w:lang w:val="en-GB"/>
        </w:rPr>
        <w:t>Desirable Skills &amp; Experience</w:t>
      </w:r>
    </w:p>
    <w:p w14:paraId="386DB350" w14:textId="77777777" w:rsidR="00AF7EBD" w:rsidRPr="00AF7EBD" w:rsidRDefault="00AF7EBD" w:rsidP="000B0E36">
      <w:pPr>
        <w:numPr>
          <w:ilvl w:val="0"/>
          <w:numId w:val="37"/>
        </w:numPr>
        <w:rPr>
          <w:rFonts w:asciiTheme="minorHAnsi" w:hAnsiTheme="minorHAnsi" w:cstheme="minorHAnsi"/>
          <w:bCs/>
          <w:sz w:val="24"/>
          <w:lang w:val="en-GB"/>
        </w:rPr>
      </w:pPr>
      <w:r w:rsidRPr="00AF7EBD">
        <w:rPr>
          <w:rFonts w:asciiTheme="minorHAnsi" w:hAnsiTheme="minorHAnsi" w:cstheme="minorHAnsi"/>
          <w:bCs/>
          <w:sz w:val="24"/>
          <w:lang w:val="en-GB"/>
        </w:rPr>
        <w:t>Experience working in education, childcare, or similar regulated environments.</w:t>
      </w:r>
    </w:p>
    <w:p w14:paraId="6384C300" w14:textId="77777777" w:rsidR="00AF7EBD" w:rsidRPr="00AF7EBD" w:rsidRDefault="00AF7EBD" w:rsidP="000B0E36">
      <w:pPr>
        <w:numPr>
          <w:ilvl w:val="0"/>
          <w:numId w:val="37"/>
        </w:numPr>
        <w:rPr>
          <w:rFonts w:asciiTheme="minorHAnsi" w:hAnsiTheme="minorHAnsi" w:cstheme="minorHAnsi"/>
          <w:bCs/>
          <w:sz w:val="24"/>
          <w:lang w:val="en-GB"/>
        </w:rPr>
      </w:pPr>
      <w:r w:rsidRPr="00AF7EBD">
        <w:rPr>
          <w:rFonts w:asciiTheme="minorHAnsi" w:hAnsiTheme="minorHAnsi" w:cstheme="minorHAnsi"/>
          <w:bCs/>
          <w:sz w:val="24"/>
          <w:lang w:val="en-GB"/>
        </w:rPr>
        <w:t>Knowledge of safeguarding, GDPR, or data protection principles.</w:t>
      </w:r>
    </w:p>
    <w:p w14:paraId="7739C704" w14:textId="77777777" w:rsidR="00AF7EBD" w:rsidRPr="00AF7EBD" w:rsidRDefault="00AF7EBD" w:rsidP="000B0E36">
      <w:pPr>
        <w:numPr>
          <w:ilvl w:val="0"/>
          <w:numId w:val="37"/>
        </w:numPr>
        <w:rPr>
          <w:rFonts w:asciiTheme="minorHAnsi" w:hAnsiTheme="minorHAnsi" w:cstheme="minorHAnsi"/>
          <w:bCs/>
          <w:sz w:val="24"/>
          <w:lang w:val="en-GB"/>
        </w:rPr>
      </w:pPr>
      <w:r w:rsidRPr="00AF7EBD">
        <w:rPr>
          <w:rFonts w:asciiTheme="minorHAnsi" w:hAnsiTheme="minorHAnsi" w:cstheme="minorHAnsi"/>
          <w:bCs/>
          <w:sz w:val="24"/>
          <w:lang w:val="en-GB"/>
        </w:rPr>
        <w:t>Familiarity with mobile device management (MDM) and cloud-based systems.</w:t>
      </w:r>
    </w:p>
    <w:p w14:paraId="7E94D37E" w14:textId="77777777" w:rsidR="00AF7EBD" w:rsidRDefault="00AF7EBD" w:rsidP="000B0E36">
      <w:pPr>
        <w:numPr>
          <w:ilvl w:val="0"/>
          <w:numId w:val="37"/>
        </w:numPr>
        <w:rPr>
          <w:rFonts w:asciiTheme="minorHAnsi" w:hAnsiTheme="minorHAnsi" w:cstheme="minorHAnsi"/>
          <w:bCs/>
          <w:sz w:val="24"/>
          <w:lang w:val="en-GB"/>
        </w:rPr>
      </w:pPr>
      <w:r w:rsidRPr="00AF7EBD">
        <w:rPr>
          <w:rFonts w:asciiTheme="minorHAnsi" w:hAnsiTheme="minorHAnsi" w:cstheme="minorHAnsi"/>
          <w:bCs/>
          <w:sz w:val="24"/>
          <w:lang w:val="en-GB"/>
        </w:rPr>
        <w:t>IT certifications (e.g. CompTIA A+, Network+, Microsoft certifications).</w:t>
      </w:r>
    </w:p>
    <w:p w14:paraId="749B6AFF" w14:textId="51F81A42" w:rsidR="00AD1018" w:rsidRPr="00AF7EBD" w:rsidRDefault="00E600E1" w:rsidP="000B0E36">
      <w:pPr>
        <w:numPr>
          <w:ilvl w:val="0"/>
          <w:numId w:val="37"/>
        </w:numPr>
        <w:rPr>
          <w:rFonts w:asciiTheme="minorHAnsi" w:hAnsiTheme="minorHAnsi" w:cstheme="minorHAnsi"/>
          <w:bCs/>
          <w:sz w:val="24"/>
          <w:lang w:val="en-GB"/>
        </w:rPr>
      </w:pPr>
      <w:r>
        <w:rPr>
          <w:rFonts w:asciiTheme="minorHAnsi" w:hAnsiTheme="minorHAnsi" w:cstheme="minorHAnsi"/>
          <w:bCs/>
          <w:sz w:val="24"/>
          <w:lang w:val="en-GB"/>
        </w:rPr>
        <w:t xml:space="preserve">Knowledge and some </w:t>
      </w:r>
      <w:r w:rsidR="00AD0835">
        <w:rPr>
          <w:rFonts w:asciiTheme="minorHAnsi" w:hAnsiTheme="minorHAnsi" w:cstheme="minorHAnsi"/>
          <w:bCs/>
          <w:sz w:val="24"/>
          <w:lang w:val="en-GB"/>
        </w:rPr>
        <w:t>hands-on</w:t>
      </w:r>
      <w:r>
        <w:rPr>
          <w:rFonts w:asciiTheme="minorHAnsi" w:hAnsiTheme="minorHAnsi" w:cstheme="minorHAnsi"/>
          <w:bCs/>
          <w:sz w:val="24"/>
          <w:lang w:val="en-GB"/>
        </w:rPr>
        <w:t xml:space="preserve"> experience of network cabling </w:t>
      </w:r>
      <w:r w:rsidR="007E3BAF">
        <w:rPr>
          <w:rFonts w:asciiTheme="minorHAnsi" w:hAnsiTheme="minorHAnsi" w:cstheme="minorHAnsi"/>
          <w:bCs/>
          <w:sz w:val="24"/>
          <w:lang w:val="en-GB"/>
        </w:rPr>
        <w:t>installation</w:t>
      </w:r>
    </w:p>
    <w:p w14:paraId="2E829078" w14:textId="57782030" w:rsidR="00AF7EBD" w:rsidRPr="00AF7EBD" w:rsidRDefault="00AF7EBD" w:rsidP="000B0E36">
      <w:pPr>
        <w:ind w:hanging="567"/>
        <w:rPr>
          <w:rFonts w:asciiTheme="minorHAnsi" w:hAnsiTheme="minorHAnsi" w:cstheme="minorHAnsi"/>
          <w:b/>
          <w:sz w:val="28"/>
          <w:szCs w:val="22"/>
          <w:lang w:val="en-GB"/>
        </w:rPr>
      </w:pPr>
    </w:p>
    <w:p w14:paraId="61ED23A2" w14:textId="77777777" w:rsidR="00AF7EBD" w:rsidRPr="00AF7EBD" w:rsidRDefault="00AF7EBD" w:rsidP="000B0E36">
      <w:pPr>
        <w:ind w:hanging="567"/>
        <w:rPr>
          <w:rFonts w:asciiTheme="minorHAnsi" w:hAnsiTheme="minorHAnsi" w:cstheme="minorHAnsi"/>
          <w:b/>
          <w:bCs/>
          <w:sz w:val="28"/>
          <w:szCs w:val="22"/>
          <w:lang w:val="en-GB"/>
        </w:rPr>
      </w:pPr>
      <w:r w:rsidRPr="00AF7EBD">
        <w:rPr>
          <w:rFonts w:asciiTheme="minorHAnsi" w:hAnsiTheme="minorHAnsi" w:cstheme="minorHAnsi"/>
          <w:b/>
          <w:bCs/>
          <w:sz w:val="28"/>
          <w:szCs w:val="22"/>
          <w:lang w:val="en-GB"/>
        </w:rPr>
        <w:t>Personal Attributes</w:t>
      </w:r>
    </w:p>
    <w:p w14:paraId="617CE819" w14:textId="77777777" w:rsidR="00AF7EBD" w:rsidRPr="00AF7EBD" w:rsidRDefault="00AF7EBD" w:rsidP="000B0E36">
      <w:pPr>
        <w:numPr>
          <w:ilvl w:val="0"/>
          <w:numId w:val="38"/>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Patient, professional, and approachable.</w:t>
      </w:r>
    </w:p>
    <w:p w14:paraId="0FE0F6A7" w14:textId="77777777" w:rsidR="00AF7EBD" w:rsidRPr="00AF7EBD" w:rsidRDefault="00AF7EBD" w:rsidP="000B0E36">
      <w:pPr>
        <w:numPr>
          <w:ilvl w:val="0"/>
          <w:numId w:val="38"/>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Strong problem-solving skills.</w:t>
      </w:r>
    </w:p>
    <w:p w14:paraId="446329E7" w14:textId="77777777" w:rsidR="00AF7EBD" w:rsidRPr="00AF7EBD" w:rsidRDefault="00AF7EBD" w:rsidP="000B0E36">
      <w:pPr>
        <w:numPr>
          <w:ilvl w:val="0"/>
          <w:numId w:val="38"/>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Comfortable working in environments with children present.</w:t>
      </w:r>
    </w:p>
    <w:p w14:paraId="2B4B5677" w14:textId="77777777" w:rsidR="00AF7EBD" w:rsidRPr="00AF7EBD" w:rsidRDefault="00AF7EBD" w:rsidP="000B0E36">
      <w:pPr>
        <w:numPr>
          <w:ilvl w:val="0"/>
          <w:numId w:val="38"/>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Committed to safeguarding and confidentiality.</w:t>
      </w:r>
    </w:p>
    <w:p w14:paraId="0440DB04" w14:textId="77777777" w:rsidR="00AF7EBD" w:rsidRPr="00AF7EBD" w:rsidRDefault="00AF7EBD" w:rsidP="000B0E36">
      <w:pPr>
        <w:numPr>
          <w:ilvl w:val="0"/>
          <w:numId w:val="38"/>
        </w:numPr>
        <w:rPr>
          <w:rFonts w:asciiTheme="minorHAnsi" w:hAnsiTheme="minorHAnsi" w:cstheme="minorHAnsi"/>
          <w:bCs/>
          <w:sz w:val="24"/>
          <w:szCs w:val="24"/>
          <w:lang w:val="en-GB"/>
        </w:rPr>
      </w:pPr>
      <w:r w:rsidRPr="00AF7EBD">
        <w:rPr>
          <w:rFonts w:asciiTheme="minorHAnsi" w:hAnsiTheme="minorHAnsi" w:cstheme="minorHAnsi"/>
          <w:bCs/>
          <w:sz w:val="24"/>
          <w:szCs w:val="24"/>
          <w:lang w:val="en-GB"/>
        </w:rPr>
        <w:t>Flexible and adaptable to changing priorities.</w:t>
      </w:r>
    </w:p>
    <w:p w14:paraId="34820FD8" w14:textId="77777777" w:rsidR="000B0E36" w:rsidRDefault="000B0E36"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p>
    <w:p w14:paraId="2106C760" w14:textId="77777777" w:rsidR="000B0E36" w:rsidRDefault="000B0E36"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p>
    <w:p w14:paraId="53BB8021" w14:textId="7CA6AB4E" w:rsidR="00D07A86" w:rsidRPr="00E14DAC" w:rsidRDefault="00D07A86"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lastRenderedPageBreak/>
        <w:t>SUCCESS IN THIS ROLE LOOKS LIKE</w:t>
      </w:r>
    </w:p>
    <w:p w14:paraId="5B2F4801" w14:textId="0789DA14" w:rsidR="00D07A86" w:rsidRPr="006509DC" w:rsidRDefault="00D07A86" w:rsidP="000B0E36">
      <w:pPr>
        <w:pStyle w:val="ListParagraph"/>
        <w:widowControl/>
        <w:numPr>
          <w:ilvl w:val="0"/>
          <w:numId w:val="39"/>
        </w:numPr>
        <w:overflowPunct/>
        <w:autoSpaceDE/>
        <w:autoSpaceDN/>
        <w:adjustRightInd/>
        <w:spacing w:before="100" w:beforeAutospacing="1" w:after="100" w:afterAutospacing="1"/>
        <w:outlineLvl w:val="2"/>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Colleagues</w:t>
      </w:r>
      <w:r w:rsidRPr="006509DC">
        <w:rPr>
          <w:rFonts w:asciiTheme="minorHAnsi" w:hAnsiTheme="minorHAnsi" w:cstheme="minorHAnsi"/>
          <w:kern w:val="0"/>
          <w:sz w:val="24"/>
          <w:szCs w:val="24"/>
          <w:lang w:eastAsia="en-GB"/>
        </w:rPr>
        <w:t xml:space="preserve"> feel confident</w:t>
      </w:r>
      <w:r>
        <w:rPr>
          <w:rFonts w:asciiTheme="minorHAnsi" w:hAnsiTheme="minorHAnsi" w:cstheme="minorHAnsi"/>
          <w:kern w:val="0"/>
          <w:sz w:val="24"/>
          <w:szCs w:val="24"/>
          <w:lang w:eastAsia="en-GB"/>
        </w:rPr>
        <w:t xml:space="preserve"> and well </w:t>
      </w:r>
      <w:r w:rsidRPr="006509DC">
        <w:rPr>
          <w:rFonts w:asciiTheme="minorHAnsi" w:hAnsiTheme="minorHAnsi" w:cstheme="minorHAnsi"/>
          <w:kern w:val="0"/>
          <w:sz w:val="24"/>
          <w:szCs w:val="24"/>
          <w:lang w:eastAsia="en-GB"/>
        </w:rPr>
        <w:t>supported.</w:t>
      </w:r>
    </w:p>
    <w:p w14:paraId="3C696AF7" w14:textId="77777777" w:rsidR="00D07A86" w:rsidRDefault="00D07A86" w:rsidP="000B0E36">
      <w:pPr>
        <w:pStyle w:val="ListParagraph"/>
        <w:widowControl/>
        <w:numPr>
          <w:ilvl w:val="0"/>
          <w:numId w:val="39"/>
        </w:numPr>
        <w:overflowPunct/>
        <w:autoSpaceDE/>
        <w:autoSpaceDN/>
        <w:adjustRightInd/>
        <w:spacing w:before="100" w:beforeAutospacing="1" w:after="100" w:afterAutospacing="1"/>
        <w:outlineLvl w:val="2"/>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Resolution to issues / requests are completed on time.</w:t>
      </w:r>
    </w:p>
    <w:p w14:paraId="181781E8" w14:textId="3A594B90" w:rsidR="00D07A86" w:rsidRPr="00D07A86" w:rsidRDefault="00D07A86" w:rsidP="000B0E36">
      <w:pPr>
        <w:pStyle w:val="ListParagraph"/>
        <w:widowControl/>
        <w:numPr>
          <w:ilvl w:val="0"/>
          <w:numId w:val="39"/>
        </w:numPr>
        <w:overflowPunct/>
        <w:autoSpaceDE/>
        <w:autoSpaceDN/>
        <w:adjustRightInd/>
        <w:spacing w:before="100" w:beforeAutospacing="1" w:after="100" w:afterAutospacing="1"/>
        <w:outlineLvl w:val="2"/>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Communication is clear and colleagues are informed regularly.</w:t>
      </w:r>
    </w:p>
    <w:p w14:paraId="0BE89AF6" w14:textId="1D5985F7" w:rsidR="00D07A86" w:rsidRDefault="00D07A86" w:rsidP="000B0E36">
      <w:pPr>
        <w:pStyle w:val="ListParagraph"/>
        <w:widowControl/>
        <w:numPr>
          <w:ilvl w:val="0"/>
          <w:numId w:val="39"/>
        </w:numPr>
        <w:overflowPunct/>
        <w:autoSpaceDE/>
        <w:autoSpaceDN/>
        <w:adjustRightInd/>
        <w:spacing w:before="100" w:beforeAutospacing="1" w:after="100" w:afterAutospacing="1"/>
        <w:outlineLvl w:val="2"/>
        <w:rPr>
          <w:rFonts w:asciiTheme="minorHAnsi" w:hAnsiTheme="minorHAnsi" w:cstheme="minorHAnsi"/>
          <w:kern w:val="0"/>
          <w:sz w:val="24"/>
          <w:szCs w:val="24"/>
          <w:lang w:eastAsia="en-GB"/>
        </w:rPr>
      </w:pPr>
      <w:r>
        <w:rPr>
          <w:rFonts w:asciiTheme="minorHAnsi" w:hAnsiTheme="minorHAnsi" w:cstheme="minorHAnsi"/>
          <w:kern w:val="0"/>
          <w:sz w:val="24"/>
          <w:szCs w:val="24"/>
          <w:lang w:eastAsia="en-GB"/>
        </w:rPr>
        <w:t>The support provided</w:t>
      </w:r>
      <w:r w:rsidRPr="006509DC">
        <w:rPr>
          <w:rFonts w:asciiTheme="minorHAnsi" w:hAnsiTheme="minorHAnsi" w:cstheme="minorHAnsi"/>
          <w:kern w:val="0"/>
          <w:sz w:val="24"/>
          <w:szCs w:val="24"/>
          <w:lang w:eastAsia="en-GB"/>
        </w:rPr>
        <w:t xml:space="preserve"> contribute</w:t>
      </w:r>
      <w:r>
        <w:rPr>
          <w:rFonts w:asciiTheme="minorHAnsi" w:hAnsiTheme="minorHAnsi" w:cstheme="minorHAnsi"/>
          <w:kern w:val="0"/>
          <w:sz w:val="24"/>
          <w:szCs w:val="24"/>
          <w:lang w:eastAsia="en-GB"/>
        </w:rPr>
        <w:t>s</w:t>
      </w:r>
      <w:r w:rsidRPr="006509DC">
        <w:rPr>
          <w:rFonts w:asciiTheme="minorHAnsi" w:hAnsiTheme="minorHAnsi" w:cstheme="minorHAnsi"/>
          <w:kern w:val="0"/>
          <w:sz w:val="24"/>
          <w:szCs w:val="24"/>
          <w:lang w:eastAsia="en-GB"/>
        </w:rPr>
        <w:t xml:space="preserve"> positively to </w:t>
      </w:r>
      <w:r>
        <w:rPr>
          <w:rFonts w:asciiTheme="minorHAnsi" w:hAnsiTheme="minorHAnsi" w:cstheme="minorHAnsi"/>
          <w:kern w:val="0"/>
          <w:sz w:val="24"/>
          <w:szCs w:val="24"/>
          <w:lang w:eastAsia="en-GB"/>
        </w:rPr>
        <w:t xml:space="preserve">business outcomes, </w:t>
      </w:r>
      <w:r w:rsidRPr="006509DC">
        <w:rPr>
          <w:rFonts w:asciiTheme="minorHAnsi" w:hAnsiTheme="minorHAnsi" w:cstheme="minorHAnsi"/>
          <w:kern w:val="0"/>
          <w:sz w:val="24"/>
          <w:szCs w:val="24"/>
          <w:lang w:eastAsia="en-GB"/>
        </w:rPr>
        <w:t xml:space="preserve">quality, safeguarding, and </w:t>
      </w:r>
      <w:r>
        <w:rPr>
          <w:rFonts w:asciiTheme="minorHAnsi" w:hAnsiTheme="minorHAnsi" w:cstheme="minorHAnsi"/>
          <w:kern w:val="0"/>
          <w:sz w:val="24"/>
          <w:szCs w:val="24"/>
          <w:lang w:eastAsia="en-GB"/>
        </w:rPr>
        <w:t>experiences</w:t>
      </w:r>
      <w:r w:rsidRPr="006509DC">
        <w:rPr>
          <w:rFonts w:asciiTheme="minorHAnsi" w:hAnsiTheme="minorHAnsi" w:cstheme="minorHAnsi"/>
          <w:kern w:val="0"/>
          <w:sz w:val="24"/>
          <w:szCs w:val="24"/>
          <w:lang w:eastAsia="en-GB"/>
        </w:rPr>
        <w:t xml:space="preserve"> for children and young people.</w:t>
      </w:r>
    </w:p>
    <w:p w14:paraId="758D840A" w14:textId="374FB8E6" w:rsidR="00D07A86" w:rsidRPr="00E14DAC" w:rsidRDefault="00D07A86"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ABOUT COMPASS COMMUNITY</w:t>
      </w:r>
    </w:p>
    <w:p w14:paraId="510F6812"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 xml:space="preserve">Compass Community exists to create a future of strength and opportunity for every child. We provide specialist fostering, residential care and education services through an innovative, therapeutic approach that puts children at the </w:t>
      </w:r>
      <w:proofErr w:type="spellStart"/>
      <w:r w:rsidRPr="00E14DAC">
        <w:rPr>
          <w:rFonts w:asciiTheme="minorHAnsi" w:hAnsiTheme="minorHAnsi" w:cstheme="minorHAnsi"/>
          <w:kern w:val="0"/>
          <w:sz w:val="24"/>
          <w:szCs w:val="24"/>
          <w:lang w:eastAsia="en-GB"/>
        </w:rPr>
        <w:t>centre</w:t>
      </w:r>
      <w:proofErr w:type="spellEnd"/>
      <w:r w:rsidRPr="00E14DAC">
        <w:rPr>
          <w:rFonts w:asciiTheme="minorHAnsi" w:hAnsiTheme="minorHAnsi" w:cstheme="minorHAnsi"/>
          <w:kern w:val="0"/>
          <w:sz w:val="24"/>
          <w:szCs w:val="24"/>
          <w:lang w:eastAsia="en-GB"/>
        </w:rPr>
        <w:t xml:space="preserve"> of everything we do. Our ambition is bold but clear: to be the UK’s leading children’s services provider, reaching more children, being the best place to work in the sector, and transforming children’s services for good — all while maintaining the highest standards of quality and safeguarding.</w:t>
      </w:r>
    </w:p>
    <w:p w14:paraId="57185EDE" w14:textId="77777777" w:rsidR="00D07A86" w:rsidRPr="00E14DAC" w:rsidRDefault="00D07A86"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OUR PEOPLE AND OUR REACH ETHOS</w:t>
      </w:r>
    </w:p>
    <w:p w14:paraId="5CFC4CCE"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Our people live our REACH ethos every day — we are Resilient, Educators, Accepting, Child-</w:t>
      </w:r>
      <w:proofErr w:type="spellStart"/>
      <w:r w:rsidRPr="00E14DAC">
        <w:rPr>
          <w:rFonts w:asciiTheme="minorHAnsi" w:hAnsiTheme="minorHAnsi" w:cstheme="minorHAnsi"/>
          <w:kern w:val="0"/>
          <w:sz w:val="24"/>
          <w:szCs w:val="24"/>
          <w:lang w:eastAsia="en-GB"/>
        </w:rPr>
        <w:t>Centred</w:t>
      </w:r>
      <w:proofErr w:type="spellEnd"/>
      <w:r w:rsidRPr="00E14DAC">
        <w:rPr>
          <w:rFonts w:asciiTheme="minorHAnsi" w:hAnsiTheme="minorHAnsi" w:cstheme="minorHAnsi"/>
          <w:kern w:val="0"/>
          <w:sz w:val="24"/>
          <w:szCs w:val="24"/>
          <w:lang w:eastAsia="en-GB"/>
        </w:rPr>
        <w:t xml:space="preserve"> and Holistic. This means we keep showing up, especially when it’s tough, because trust, healing and growth depend on it. We listen, we learn, and we adapt, knowing that change starts with us. We accept every child exactly as they are, and help them belong, connect and thrive. This is who we are and what we stand for — and we expect everyone who joins us to do the same.</w:t>
      </w:r>
    </w:p>
    <w:p w14:paraId="561B52BA" w14:textId="77777777" w:rsidR="00D07A86" w:rsidRPr="00E14DAC" w:rsidRDefault="00D07A86" w:rsidP="000B0E36">
      <w:pPr>
        <w:pStyle w:val="Header"/>
        <w:ind w:hanging="567"/>
        <w:rPr>
          <w:rFonts w:cstheme="minorHAnsi"/>
        </w:rPr>
      </w:pPr>
    </w:p>
    <w:p w14:paraId="51C981F8" w14:textId="77777777" w:rsidR="00AF7EBD" w:rsidRDefault="00AF7EBD" w:rsidP="000B0E36">
      <w:pPr>
        <w:ind w:hanging="567"/>
        <w:rPr>
          <w:rFonts w:asciiTheme="minorHAnsi" w:hAnsiTheme="minorHAnsi" w:cstheme="minorHAnsi"/>
          <w:b/>
          <w:sz w:val="28"/>
          <w:szCs w:val="22"/>
        </w:rPr>
      </w:pPr>
    </w:p>
    <w:p w14:paraId="671109C6" w14:textId="17409061" w:rsidR="0EDE3281" w:rsidRDefault="0EDE3281" w:rsidP="000B0E36">
      <w:pPr>
        <w:widowControl/>
        <w:rPr>
          <w:rFonts w:ascii="Calibri" w:hAnsi="Calibri" w:cs="Arial"/>
          <w:sz w:val="22"/>
          <w:szCs w:val="22"/>
        </w:rPr>
      </w:pPr>
    </w:p>
    <w:sectPr w:rsidR="0EDE3281" w:rsidSect="00726811">
      <w:headerReference w:type="default" r:id="rId10"/>
      <w:footerReference w:type="default" r:id="rId11"/>
      <w:pgSz w:w="11906" w:h="16838"/>
      <w:pgMar w:top="1701"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1ABC72" w14:textId="77777777" w:rsidR="00523352" w:rsidRDefault="00523352" w:rsidP="00AD1A28">
      <w:r>
        <w:separator/>
      </w:r>
    </w:p>
  </w:endnote>
  <w:endnote w:type="continuationSeparator" w:id="0">
    <w:p w14:paraId="5EB4EAAF" w14:textId="77777777" w:rsidR="00523352" w:rsidRDefault="00523352" w:rsidP="00AD1A28">
      <w:r>
        <w:continuationSeparator/>
      </w:r>
    </w:p>
  </w:endnote>
  <w:endnote w:type="continuationNotice" w:id="1">
    <w:p w14:paraId="48A92CC6" w14:textId="77777777" w:rsidR="00523352" w:rsidRDefault="005233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9FD7A" w14:textId="4C457A97" w:rsidR="00761F3F" w:rsidRDefault="00761F3F">
    <w:pPr>
      <w:pStyle w:val="Footer"/>
    </w:pPr>
    <w:r>
      <w:rPr>
        <w:noProof/>
        <w:lang w:eastAsia="en-GB"/>
      </w:rPr>
      <w:drawing>
        <wp:anchor distT="0" distB="0" distL="114300" distR="114300" simplePos="0" relativeHeight="251658241" behindDoc="1" locked="0" layoutInCell="1" allowOverlap="1" wp14:anchorId="207CD59D" wp14:editId="701BAAF2">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050CD5" w14:textId="77777777" w:rsidR="00523352" w:rsidRDefault="00523352" w:rsidP="00AD1A28">
      <w:r>
        <w:separator/>
      </w:r>
    </w:p>
  </w:footnote>
  <w:footnote w:type="continuationSeparator" w:id="0">
    <w:p w14:paraId="3919392B" w14:textId="77777777" w:rsidR="00523352" w:rsidRDefault="00523352" w:rsidP="00AD1A28">
      <w:r>
        <w:continuationSeparator/>
      </w:r>
    </w:p>
  </w:footnote>
  <w:footnote w:type="continuationNotice" w:id="1">
    <w:p w14:paraId="474B35E1" w14:textId="77777777" w:rsidR="00523352" w:rsidRDefault="005233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95ED1" w14:textId="59C44F7A" w:rsidR="006871DA" w:rsidRDefault="00761F3F">
    <w:pPr>
      <w:pStyle w:val="Header"/>
      <w:rPr>
        <w:noProof/>
        <w:lang w:eastAsia="en-GB"/>
      </w:rPr>
    </w:pPr>
    <w:r>
      <w:rPr>
        <w:noProof/>
        <w:lang w:eastAsia="en-GB"/>
      </w:rPr>
      <w:drawing>
        <wp:anchor distT="0" distB="0" distL="114300" distR="114300" simplePos="0" relativeHeight="251658240" behindDoc="0" locked="0" layoutInCell="1" allowOverlap="1" wp14:anchorId="5B29EC76" wp14:editId="12ADC324">
          <wp:simplePos x="0" y="0"/>
          <wp:positionH relativeFrom="column">
            <wp:posOffset>4712970</wp:posOffset>
          </wp:positionH>
          <wp:positionV relativeFrom="paragraph">
            <wp:posOffset>-306705</wp:posOffset>
          </wp:positionV>
          <wp:extent cx="1461135" cy="5524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6113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6871DA" w:rsidRDefault="006871D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E7129"/>
    <w:multiLevelType w:val="hybridMultilevel"/>
    <w:tmpl w:val="E7569462"/>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5129E"/>
    <w:multiLevelType w:val="hybridMultilevel"/>
    <w:tmpl w:val="E7DE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1501B"/>
    <w:multiLevelType w:val="hybridMultilevel"/>
    <w:tmpl w:val="C5DAEA64"/>
    <w:lvl w:ilvl="0" w:tplc="0409000F">
      <w:start w:val="1"/>
      <w:numFmt w:val="decimal"/>
      <w:lvlText w:val="%1."/>
      <w:lvlJc w:val="left"/>
      <w:pPr>
        <w:ind w:left="720" w:hanging="360"/>
      </w:pPr>
      <w:rPr>
        <w:rFonts w:hint="default"/>
      </w:rPr>
    </w:lvl>
    <w:lvl w:ilvl="1" w:tplc="04090001">
      <w:start w:val="1"/>
      <w:numFmt w:val="bullet"/>
      <w:lvlText w:val=""/>
      <w:lvlJc w:val="left"/>
      <w:pPr>
        <w:tabs>
          <w:tab w:val="num" w:pos="2120"/>
        </w:tabs>
        <w:ind w:left="2120" w:hanging="360"/>
      </w:pPr>
      <w:rPr>
        <w:rFonts w:ascii="Symbol" w:hAnsi="Symbol" w:hint="default"/>
      </w:rPr>
    </w:lvl>
    <w:lvl w:ilvl="2" w:tplc="04090005">
      <w:start w:val="1"/>
      <w:numFmt w:val="bullet"/>
      <w:lvlText w:val=""/>
      <w:lvlJc w:val="left"/>
      <w:pPr>
        <w:tabs>
          <w:tab w:val="num" w:pos="2840"/>
        </w:tabs>
        <w:ind w:left="2840" w:hanging="360"/>
      </w:pPr>
      <w:rPr>
        <w:rFonts w:ascii="Wingdings" w:hAnsi="Wingdings" w:hint="default"/>
      </w:rPr>
    </w:lvl>
    <w:lvl w:ilvl="3" w:tplc="04090001">
      <w:start w:val="1"/>
      <w:numFmt w:val="bullet"/>
      <w:lvlText w:val=""/>
      <w:lvlJc w:val="left"/>
      <w:pPr>
        <w:tabs>
          <w:tab w:val="num" w:pos="3560"/>
        </w:tabs>
        <w:ind w:left="3560" w:hanging="360"/>
      </w:pPr>
      <w:rPr>
        <w:rFonts w:ascii="Symbol" w:hAnsi="Symbol" w:hint="default"/>
      </w:rPr>
    </w:lvl>
    <w:lvl w:ilvl="4" w:tplc="04090003">
      <w:start w:val="1"/>
      <w:numFmt w:val="bullet"/>
      <w:lvlText w:val="o"/>
      <w:lvlJc w:val="left"/>
      <w:pPr>
        <w:tabs>
          <w:tab w:val="num" w:pos="4280"/>
        </w:tabs>
        <w:ind w:left="4280" w:hanging="360"/>
      </w:pPr>
      <w:rPr>
        <w:rFonts w:ascii="Courier New" w:hAnsi="Courier New" w:hint="default"/>
      </w:rPr>
    </w:lvl>
    <w:lvl w:ilvl="5" w:tplc="04090005">
      <w:start w:val="1"/>
      <w:numFmt w:val="bullet"/>
      <w:lvlText w:val=""/>
      <w:lvlJc w:val="left"/>
      <w:pPr>
        <w:tabs>
          <w:tab w:val="num" w:pos="5000"/>
        </w:tabs>
        <w:ind w:left="5000" w:hanging="360"/>
      </w:pPr>
      <w:rPr>
        <w:rFonts w:ascii="Wingdings" w:hAnsi="Wingdings" w:hint="default"/>
      </w:rPr>
    </w:lvl>
    <w:lvl w:ilvl="6" w:tplc="04090001">
      <w:start w:val="1"/>
      <w:numFmt w:val="bullet"/>
      <w:lvlText w:val=""/>
      <w:lvlJc w:val="left"/>
      <w:pPr>
        <w:tabs>
          <w:tab w:val="num" w:pos="5720"/>
        </w:tabs>
        <w:ind w:left="5720" w:hanging="360"/>
      </w:pPr>
      <w:rPr>
        <w:rFonts w:ascii="Symbol" w:hAnsi="Symbol" w:hint="default"/>
      </w:rPr>
    </w:lvl>
    <w:lvl w:ilvl="7" w:tplc="04090003">
      <w:start w:val="1"/>
      <w:numFmt w:val="bullet"/>
      <w:lvlText w:val="o"/>
      <w:lvlJc w:val="left"/>
      <w:pPr>
        <w:tabs>
          <w:tab w:val="num" w:pos="6440"/>
        </w:tabs>
        <w:ind w:left="6440" w:hanging="360"/>
      </w:pPr>
      <w:rPr>
        <w:rFonts w:ascii="Courier New" w:hAnsi="Courier New" w:hint="default"/>
      </w:rPr>
    </w:lvl>
    <w:lvl w:ilvl="8" w:tplc="04090005">
      <w:start w:val="1"/>
      <w:numFmt w:val="bullet"/>
      <w:lvlText w:val=""/>
      <w:lvlJc w:val="left"/>
      <w:pPr>
        <w:tabs>
          <w:tab w:val="num" w:pos="7160"/>
        </w:tabs>
        <w:ind w:left="7160" w:hanging="360"/>
      </w:pPr>
      <w:rPr>
        <w:rFonts w:ascii="Wingdings" w:hAnsi="Wingdings" w:hint="default"/>
      </w:rPr>
    </w:lvl>
  </w:abstractNum>
  <w:abstractNum w:abstractNumId="3" w15:restartNumberingAfterBreak="0">
    <w:nsid w:val="06ED58D8"/>
    <w:multiLevelType w:val="hybridMultilevel"/>
    <w:tmpl w:val="6178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26633E"/>
    <w:multiLevelType w:val="hybridMultilevel"/>
    <w:tmpl w:val="F2985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A1F5B"/>
    <w:multiLevelType w:val="hybridMultilevel"/>
    <w:tmpl w:val="406A9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C0819"/>
    <w:multiLevelType w:val="hybridMultilevel"/>
    <w:tmpl w:val="91CA5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D7707F"/>
    <w:multiLevelType w:val="hybridMultilevel"/>
    <w:tmpl w:val="56F44440"/>
    <w:lvl w:ilvl="0" w:tplc="CAF0DFEC">
      <w:start w:val="1"/>
      <w:numFmt w:val="decimal"/>
      <w:lvlText w:val="%1."/>
      <w:lvlJc w:val="left"/>
      <w:pPr>
        <w:tabs>
          <w:tab w:val="num" w:pos="567"/>
        </w:tabs>
        <w:ind w:left="567" w:hanging="567"/>
      </w:pPr>
      <w:rPr>
        <w:rFonts w:hint="default"/>
      </w:rPr>
    </w:lvl>
    <w:lvl w:ilvl="1" w:tplc="2FF63CBC">
      <w:start w:val="1"/>
      <w:numFmt w:val="bullet"/>
      <w:lvlText w:val=""/>
      <w:lvlJc w:val="left"/>
      <w:pPr>
        <w:tabs>
          <w:tab w:val="num" w:pos="1647"/>
        </w:tabs>
        <w:ind w:left="2160" w:hanging="108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BF0CD9"/>
    <w:multiLevelType w:val="hybridMultilevel"/>
    <w:tmpl w:val="1FFED07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B650C23"/>
    <w:multiLevelType w:val="multilevel"/>
    <w:tmpl w:val="BC1C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56144"/>
    <w:multiLevelType w:val="hybridMultilevel"/>
    <w:tmpl w:val="8CA05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3F17DC"/>
    <w:multiLevelType w:val="hybridMultilevel"/>
    <w:tmpl w:val="6F323CFE"/>
    <w:lvl w:ilvl="0" w:tplc="6B0ABB34">
      <w:start w:val="1"/>
      <w:numFmt w:val="decimal"/>
      <w:lvlText w:val="%1."/>
      <w:lvlJc w:val="left"/>
      <w:pPr>
        <w:ind w:left="689" w:hanging="360"/>
      </w:pPr>
      <w:rPr>
        <w:rFonts w:hint="default"/>
      </w:rPr>
    </w:lvl>
    <w:lvl w:ilvl="1" w:tplc="08090019" w:tentative="1">
      <w:start w:val="1"/>
      <w:numFmt w:val="lowerLetter"/>
      <w:lvlText w:val="%2."/>
      <w:lvlJc w:val="left"/>
      <w:pPr>
        <w:ind w:left="1409" w:hanging="360"/>
      </w:pPr>
    </w:lvl>
    <w:lvl w:ilvl="2" w:tplc="0809001B" w:tentative="1">
      <w:start w:val="1"/>
      <w:numFmt w:val="lowerRoman"/>
      <w:lvlText w:val="%3."/>
      <w:lvlJc w:val="right"/>
      <w:pPr>
        <w:ind w:left="2129" w:hanging="180"/>
      </w:pPr>
    </w:lvl>
    <w:lvl w:ilvl="3" w:tplc="0809000F" w:tentative="1">
      <w:start w:val="1"/>
      <w:numFmt w:val="decimal"/>
      <w:lvlText w:val="%4."/>
      <w:lvlJc w:val="left"/>
      <w:pPr>
        <w:ind w:left="2849" w:hanging="360"/>
      </w:pPr>
    </w:lvl>
    <w:lvl w:ilvl="4" w:tplc="08090019" w:tentative="1">
      <w:start w:val="1"/>
      <w:numFmt w:val="lowerLetter"/>
      <w:lvlText w:val="%5."/>
      <w:lvlJc w:val="left"/>
      <w:pPr>
        <w:ind w:left="3569" w:hanging="360"/>
      </w:pPr>
    </w:lvl>
    <w:lvl w:ilvl="5" w:tplc="0809001B" w:tentative="1">
      <w:start w:val="1"/>
      <w:numFmt w:val="lowerRoman"/>
      <w:lvlText w:val="%6."/>
      <w:lvlJc w:val="right"/>
      <w:pPr>
        <w:ind w:left="4289" w:hanging="180"/>
      </w:pPr>
    </w:lvl>
    <w:lvl w:ilvl="6" w:tplc="0809000F" w:tentative="1">
      <w:start w:val="1"/>
      <w:numFmt w:val="decimal"/>
      <w:lvlText w:val="%7."/>
      <w:lvlJc w:val="left"/>
      <w:pPr>
        <w:ind w:left="5009" w:hanging="360"/>
      </w:pPr>
    </w:lvl>
    <w:lvl w:ilvl="7" w:tplc="08090019" w:tentative="1">
      <w:start w:val="1"/>
      <w:numFmt w:val="lowerLetter"/>
      <w:lvlText w:val="%8."/>
      <w:lvlJc w:val="left"/>
      <w:pPr>
        <w:ind w:left="5729" w:hanging="360"/>
      </w:pPr>
    </w:lvl>
    <w:lvl w:ilvl="8" w:tplc="0809001B" w:tentative="1">
      <w:start w:val="1"/>
      <w:numFmt w:val="lowerRoman"/>
      <w:lvlText w:val="%9."/>
      <w:lvlJc w:val="right"/>
      <w:pPr>
        <w:ind w:left="6449" w:hanging="180"/>
      </w:pPr>
    </w:lvl>
  </w:abstractNum>
  <w:abstractNum w:abstractNumId="12" w15:restartNumberingAfterBreak="0">
    <w:nsid w:val="2E1816D1"/>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E7DEE"/>
    <w:multiLevelType w:val="multilevel"/>
    <w:tmpl w:val="204A3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8108B"/>
    <w:multiLevelType w:val="hybridMultilevel"/>
    <w:tmpl w:val="CD6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9D65A6"/>
    <w:multiLevelType w:val="hybridMultilevel"/>
    <w:tmpl w:val="D0781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324D81"/>
    <w:multiLevelType w:val="multilevel"/>
    <w:tmpl w:val="0EC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13C26"/>
    <w:multiLevelType w:val="hybridMultilevel"/>
    <w:tmpl w:val="7BCEE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FD6C28"/>
    <w:multiLevelType w:val="hybridMultilevel"/>
    <w:tmpl w:val="DD46612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9C579CE"/>
    <w:multiLevelType w:val="hybridMultilevel"/>
    <w:tmpl w:val="07A48284"/>
    <w:lvl w:ilvl="0" w:tplc="A5DA4A8A">
      <w:start w:val="1"/>
      <w:numFmt w:val="decimal"/>
      <w:lvlText w:val="%1."/>
      <w:lvlJc w:val="left"/>
      <w:pPr>
        <w:ind w:left="713" w:hanging="360"/>
      </w:pPr>
      <w:rPr>
        <w:rFonts w:hint="default"/>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20" w15:restartNumberingAfterBreak="0">
    <w:nsid w:val="3BA6201C"/>
    <w:multiLevelType w:val="multilevel"/>
    <w:tmpl w:val="0494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E6716"/>
    <w:multiLevelType w:val="multilevel"/>
    <w:tmpl w:val="FEAC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FF294C"/>
    <w:multiLevelType w:val="hybridMultilevel"/>
    <w:tmpl w:val="1D6C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9465FA"/>
    <w:multiLevelType w:val="hybridMultilevel"/>
    <w:tmpl w:val="B62C3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44176"/>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5" w15:restartNumberingAfterBreak="0">
    <w:nsid w:val="5FD53643"/>
    <w:multiLevelType w:val="multilevel"/>
    <w:tmpl w:val="676E4612"/>
    <w:lvl w:ilvl="0">
      <w:numFmt w:val="bullet"/>
      <w:lvlText w:val="•"/>
      <w:lvlJc w:val="left"/>
      <w:pPr>
        <w:ind w:left="786" w:hanging="360"/>
      </w:pPr>
      <w:rPr>
        <w:rFonts w:ascii="Calibri" w:eastAsia="Times New Roman" w:hAnsi="Calibri"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6" w15:restartNumberingAfterBreak="0">
    <w:nsid w:val="622E488A"/>
    <w:multiLevelType w:val="hybridMultilevel"/>
    <w:tmpl w:val="1EC854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7" w15:restartNumberingAfterBreak="0">
    <w:nsid w:val="661C7DF2"/>
    <w:multiLevelType w:val="hybridMultilevel"/>
    <w:tmpl w:val="176A8BFA"/>
    <w:lvl w:ilvl="0" w:tplc="04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C375D0"/>
    <w:multiLevelType w:val="multilevel"/>
    <w:tmpl w:val="0648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9E44E7"/>
    <w:multiLevelType w:val="hybridMultilevel"/>
    <w:tmpl w:val="27704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454F6F"/>
    <w:multiLevelType w:val="multilevel"/>
    <w:tmpl w:val="249A6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843D4C"/>
    <w:multiLevelType w:val="hybridMultilevel"/>
    <w:tmpl w:val="A13C2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F7454"/>
    <w:multiLevelType w:val="hybridMultilevel"/>
    <w:tmpl w:val="10AC0B3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3" w15:restartNumberingAfterBreak="0">
    <w:nsid w:val="6C4C64A6"/>
    <w:multiLevelType w:val="hybridMultilevel"/>
    <w:tmpl w:val="6946F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297161"/>
    <w:multiLevelType w:val="hybridMultilevel"/>
    <w:tmpl w:val="1F567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AE4A04"/>
    <w:multiLevelType w:val="multilevel"/>
    <w:tmpl w:val="5990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082304"/>
    <w:multiLevelType w:val="hybridMultilevel"/>
    <w:tmpl w:val="676E4612"/>
    <w:lvl w:ilvl="0" w:tplc="8ACC2AF6">
      <w:numFmt w:val="bullet"/>
      <w:lvlText w:val="•"/>
      <w:lvlJc w:val="left"/>
      <w:pPr>
        <w:ind w:left="786" w:hanging="360"/>
      </w:pPr>
      <w:rPr>
        <w:rFonts w:ascii="Calibri" w:eastAsia="Times New Roman" w:hAnsi="Calibri"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774850C5"/>
    <w:multiLevelType w:val="multilevel"/>
    <w:tmpl w:val="9FA4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9068BC"/>
    <w:multiLevelType w:val="hybridMultilevel"/>
    <w:tmpl w:val="12A0D724"/>
    <w:lvl w:ilvl="0" w:tplc="2356E36A">
      <w:start w:val="1"/>
      <w:numFmt w:val="decimal"/>
      <w:lvlText w:val="%1."/>
      <w:lvlJc w:val="left"/>
      <w:pPr>
        <w:ind w:left="513" w:hanging="360"/>
      </w:pPr>
      <w:rPr>
        <w:b w:val="0"/>
      </w:r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39" w15:restartNumberingAfterBreak="0">
    <w:nsid w:val="7FD73670"/>
    <w:multiLevelType w:val="hybridMultilevel"/>
    <w:tmpl w:val="A74CBD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1724656">
    <w:abstractNumId w:val="14"/>
  </w:num>
  <w:num w:numId="2" w16cid:durableId="1048063906">
    <w:abstractNumId w:val="1"/>
  </w:num>
  <w:num w:numId="3" w16cid:durableId="316226174">
    <w:abstractNumId w:val="12"/>
  </w:num>
  <w:num w:numId="4" w16cid:durableId="545338864">
    <w:abstractNumId w:val="13"/>
  </w:num>
  <w:num w:numId="5" w16cid:durableId="243032559">
    <w:abstractNumId w:val="36"/>
  </w:num>
  <w:num w:numId="6" w16cid:durableId="1316180491">
    <w:abstractNumId w:val="25"/>
  </w:num>
  <w:num w:numId="7" w16cid:durableId="850293842">
    <w:abstractNumId w:val="24"/>
  </w:num>
  <w:num w:numId="8" w16cid:durableId="1607225458">
    <w:abstractNumId w:val="26"/>
  </w:num>
  <w:num w:numId="9" w16cid:durableId="951596011">
    <w:abstractNumId w:val="0"/>
  </w:num>
  <w:num w:numId="10" w16cid:durableId="632175724">
    <w:abstractNumId w:val="29"/>
  </w:num>
  <w:num w:numId="11" w16cid:durableId="110438531">
    <w:abstractNumId w:val="27"/>
  </w:num>
  <w:num w:numId="12" w16cid:durableId="1272250999">
    <w:abstractNumId w:val="31"/>
  </w:num>
  <w:num w:numId="13" w16cid:durableId="1643265560">
    <w:abstractNumId w:val="6"/>
  </w:num>
  <w:num w:numId="14" w16cid:durableId="1248689059">
    <w:abstractNumId w:val="15"/>
  </w:num>
  <w:num w:numId="15" w16cid:durableId="1967540295">
    <w:abstractNumId w:val="19"/>
  </w:num>
  <w:num w:numId="16" w16cid:durableId="1242178105">
    <w:abstractNumId w:val="2"/>
  </w:num>
  <w:num w:numId="17" w16cid:durableId="1780486757">
    <w:abstractNumId w:val="38"/>
  </w:num>
  <w:num w:numId="18" w16cid:durableId="1475413597">
    <w:abstractNumId w:val="4"/>
  </w:num>
  <w:num w:numId="19" w16cid:durableId="351146381">
    <w:abstractNumId w:val="34"/>
  </w:num>
  <w:num w:numId="20" w16cid:durableId="1817456220">
    <w:abstractNumId w:val="7"/>
  </w:num>
  <w:num w:numId="21" w16cid:durableId="595290236">
    <w:abstractNumId w:val="17"/>
  </w:num>
  <w:num w:numId="22" w16cid:durableId="1022050523">
    <w:abstractNumId w:val="33"/>
  </w:num>
  <w:num w:numId="23" w16cid:durableId="1890145861">
    <w:abstractNumId w:val="11"/>
  </w:num>
  <w:num w:numId="24" w16cid:durableId="552737389">
    <w:abstractNumId w:val="39"/>
  </w:num>
  <w:num w:numId="25" w16cid:durableId="1105344936">
    <w:abstractNumId w:val="8"/>
  </w:num>
  <w:num w:numId="26" w16cid:durableId="339940263">
    <w:abstractNumId w:val="18"/>
  </w:num>
  <w:num w:numId="27" w16cid:durableId="772557628">
    <w:abstractNumId w:val="10"/>
  </w:num>
  <w:num w:numId="28" w16cid:durableId="1721443841">
    <w:abstractNumId w:val="23"/>
  </w:num>
  <w:num w:numId="29" w16cid:durableId="306520615">
    <w:abstractNumId w:val="3"/>
  </w:num>
  <w:num w:numId="30" w16cid:durableId="608050758">
    <w:abstractNumId w:val="5"/>
  </w:num>
  <w:num w:numId="31" w16cid:durableId="2143382099">
    <w:abstractNumId w:val="9"/>
  </w:num>
  <w:num w:numId="32" w16cid:durableId="312684875">
    <w:abstractNumId w:val="16"/>
  </w:num>
  <w:num w:numId="33" w16cid:durableId="487527033">
    <w:abstractNumId w:val="20"/>
  </w:num>
  <w:num w:numId="34" w16cid:durableId="1069496268">
    <w:abstractNumId w:val="35"/>
  </w:num>
  <w:num w:numId="35" w16cid:durableId="1181776706">
    <w:abstractNumId w:val="21"/>
  </w:num>
  <w:num w:numId="36" w16cid:durableId="286007243">
    <w:abstractNumId w:val="30"/>
  </w:num>
  <w:num w:numId="37" w16cid:durableId="1256553599">
    <w:abstractNumId w:val="37"/>
  </w:num>
  <w:num w:numId="38" w16cid:durableId="1858032227">
    <w:abstractNumId w:val="28"/>
  </w:num>
  <w:num w:numId="39" w16cid:durableId="347949705">
    <w:abstractNumId w:val="22"/>
  </w:num>
  <w:num w:numId="40" w16cid:durableId="304512658">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8"/>
    <w:rsid w:val="000071EC"/>
    <w:rsid w:val="00022B1D"/>
    <w:rsid w:val="0004350F"/>
    <w:rsid w:val="000834D1"/>
    <w:rsid w:val="00091CE1"/>
    <w:rsid w:val="000B0E36"/>
    <w:rsid w:val="000B173C"/>
    <w:rsid w:val="000F0509"/>
    <w:rsid w:val="0013716A"/>
    <w:rsid w:val="00197301"/>
    <w:rsid w:val="001A26C4"/>
    <w:rsid w:val="001B4B4D"/>
    <w:rsid w:val="001C1C14"/>
    <w:rsid w:val="001C5DD5"/>
    <w:rsid w:val="001F6EA8"/>
    <w:rsid w:val="002042E1"/>
    <w:rsid w:val="00263193"/>
    <w:rsid w:val="00273385"/>
    <w:rsid w:val="0029627F"/>
    <w:rsid w:val="002B305A"/>
    <w:rsid w:val="00314A2E"/>
    <w:rsid w:val="00364279"/>
    <w:rsid w:val="0037741B"/>
    <w:rsid w:val="00386D9D"/>
    <w:rsid w:val="003D3492"/>
    <w:rsid w:val="003D7E3D"/>
    <w:rsid w:val="0042184F"/>
    <w:rsid w:val="00452CB3"/>
    <w:rsid w:val="00474466"/>
    <w:rsid w:val="004758F1"/>
    <w:rsid w:val="00481C93"/>
    <w:rsid w:val="004C58AE"/>
    <w:rsid w:val="004D3EC6"/>
    <w:rsid w:val="004E12C4"/>
    <w:rsid w:val="004E459A"/>
    <w:rsid w:val="005000BA"/>
    <w:rsid w:val="0050745D"/>
    <w:rsid w:val="00523352"/>
    <w:rsid w:val="00531423"/>
    <w:rsid w:val="00583EAF"/>
    <w:rsid w:val="005A24E4"/>
    <w:rsid w:val="005B278D"/>
    <w:rsid w:val="00622BCC"/>
    <w:rsid w:val="006723EB"/>
    <w:rsid w:val="006735D4"/>
    <w:rsid w:val="00673A22"/>
    <w:rsid w:val="006871DA"/>
    <w:rsid w:val="0068E4FE"/>
    <w:rsid w:val="00691C39"/>
    <w:rsid w:val="00697A7A"/>
    <w:rsid w:val="006B1E4D"/>
    <w:rsid w:val="006B604A"/>
    <w:rsid w:val="006F55CA"/>
    <w:rsid w:val="0070017B"/>
    <w:rsid w:val="00721842"/>
    <w:rsid w:val="00726811"/>
    <w:rsid w:val="007328F5"/>
    <w:rsid w:val="00761F3F"/>
    <w:rsid w:val="007E266C"/>
    <w:rsid w:val="007E3BAF"/>
    <w:rsid w:val="007F1280"/>
    <w:rsid w:val="00816475"/>
    <w:rsid w:val="00843AC1"/>
    <w:rsid w:val="008454B0"/>
    <w:rsid w:val="00855308"/>
    <w:rsid w:val="008639DD"/>
    <w:rsid w:val="00895EDB"/>
    <w:rsid w:val="008A2CA2"/>
    <w:rsid w:val="008F1DE4"/>
    <w:rsid w:val="008F74F0"/>
    <w:rsid w:val="0093475C"/>
    <w:rsid w:val="00953413"/>
    <w:rsid w:val="00960115"/>
    <w:rsid w:val="009A4FF4"/>
    <w:rsid w:val="009C022A"/>
    <w:rsid w:val="009C23E4"/>
    <w:rsid w:val="009C4D54"/>
    <w:rsid w:val="009C5E2A"/>
    <w:rsid w:val="009D6AB7"/>
    <w:rsid w:val="009E2C81"/>
    <w:rsid w:val="009F481A"/>
    <w:rsid w:val="00A02E8F"/>
    <w:rsid w:val="00A10F40"/>
    <w:rsid w:val="00A34717"/>
    <w:rsid w:val="00A46C72"/>
    <w:rsid w:val="00A734E9"/>
    <w:rsid w:val="00A86AF4"/>
    <w:rsid w:val="00AD0835"/>
    <w:rsid w:val="00AD1018"/>
    <w:rsid w:val="00AD1453"/>
    <w:rsid w:val="00AD1A28"/>
    <w:rsid w:val="00AE52B9"/>
    <w:rsid w:val="00AF7EBD"/>
    <w:rsid w:val="00B04A46"/>
    <w:rsid w:val="00B06D0C"/>
    <w:rsid w:val="00B14A19"/>
    <w:rsid w:val="00B24D11"/>
    <w:rsid w:val="00B3255A"/>
    <w:rsid w:val="00B631A2"/>
    <w:rsid w:val="00B7688E"/>
    <w:rsid w:val="00B77373"/>
    <w:rsid w:val="00BD15FC"/>
    <w:rsid w:val="00BE4BEF"/>
    <w:rsid w:val="00C0473E"/>
    <w:rsid w:val="00C37048"/>
    <w:rsid w:val="00C76057"/>
    <w:rsid w:val="00CA0382"/>
    <w:rsid w:val="00CB32DE"/>
    <w:rsid w:val="00CC4408"/>
    <w:rsid w:val="00CC53CD"/>
    <w:rsid w:val="00CD3B81"/>
    <w:rsid w:val="00CD4403"/>
    <w:rsid w:val="00CF292A"/>
    <w:rsid w:val="00D07A86"/>
    <w:rsid w:val="00D46907"/>
    <w:rsid w:val="00D5749B"/>
    <w:rsid w:val="00D623EA"/>
    <w:rsid w:val="00D80BFF"/>
    <w:rsid w:val="00D82BE9"/>
    <w:rsid w:val="00D83C28"/>
    <w:rsid w:val="00DB5E7D"/>
    <w:rsid w:val="00DC5264"/>
    <w:rsid w:val="00DD66F3"/>
    <w:rsid w:val="00DD7B6A"/>
    <w:rsid w:val="00E162E5"/>
    <w:rsid w:val="00E37644"/>
    <w:rsid w:val="00E600E1"/>
    <w:rsid w:val="00E67677"/>
    <w:rsid w:val="00E74DF3"/>
    <w:rsid w:val="00E84A1C"/>
    <w:rsid w:val="00E95566"/>
    <w:rsid w:val="00ED2D5F"/>
    <w:rsid w:val="00F0118C"/>
    <w:rsid w:val="00F404EB"/>
    <w:rsid w:val="00F43E0B"/>
    <w:rsid w:val="00F445DF"/>
    <w:rsid w:val="00F61C80"/>
    <w:rsid w:val="00F7310F"/>
    <w:rsid w:val="00FB20CF"/>
    <w:rsid w:val="00FC3D53"/>
    <w:rsid w:val="00FC6CAB"/>
    <w:rsid w:val="00FD7BBA"/>
    <w:rsid w:val="04248B61"/>
    <w:rsid w:val="0A6E33F3"/>
    <w:rsid w:val="0EDE3281"/>
    <w:rsid w:val="1692B61C"/>
    <w:rsid w:val="1C831A64"/>
    <w:rsid w:val="20AC4DFE"/>
    <w:rsid w:val="243D7810"/>
    <w:rsid w:val="2493E9B4"/>
    <w:rsid w:val="28BE1504"/>
    <w:rsid w:val="3A6C7228"/>
    <w:rsid w:val="56A47EAC"/>
    <w:rsid w:val="69594114"/>
    <w:rsid w:val="6ACD11BD"/>
    <w:rsid w:val="7D6DC7C7"/>
    <w:rsid w:val="7E22C3CF"/>
    <w:rsid w:val="7EF570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17B51B83-D438-4EB8-B241-F15ABB09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paragraph" w:styleId="Heading3">
    <w:name w:val="heading 3"/>
    <w:basedOn w:val="Normal"/>
    <w:next w:val="Normal"/>
    <w:link w:val="Heading3Char"/>
    <w:uiPriority w:val="9"/>
    <w:semiHidden/>
    <w:unhideWhenUsed/>
    <w:qFormat/>
    <w:rsid w:val="00AF7EB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8">
    <w:name w:val="heading 8"/>
    <w:basedOn w:val="Normal"/>
    <w:next w:val="Normal"/>
    <w:link w:val="Heading8Char"/>
    <w:qFormat/>
    <w:rsid w:val="000071EC"/>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Heading8Char">
    <w:name w:val="Heading 8 Char"/>
    <w:basedOn w:val="DefaultParagraphFont"/>
    <w:link w:val="Heading8"/>
    <w:rsid w:val="000071EC"/>
    <w:rPr>
      <w:rFonts w:ascii="Times New Roman" w:eastAsia="Times New Roman" w:hAnsi="Times New Roman" w:cs="Times New Roman"/>
      <w:i/>
      <w:iCs/>
      <w:kern w:val="28"/>
      <w:sz w:val="24"/>
      <w:szCs w:val="24"/>
      <w:lang w:val="en-US"/>
    </w:rPr>
  </w:style>
  <w:style w:type="paragraph" w:customStyle="1" w:styleId="Default">
    <w:name w:val="Default"/>
    <w:uiPriority w:val="99"/>
    <w:rsid w:val="008F1DE4"/>
    <w:pPr>
      <w:autoSpaceDE w:val="0"/>
      <w:autoSpaceDN w:val="0"/>
      <w:adjustRightInd w:val="0"/>
      <w:spacing w:after="0" w:line="240" w:lineRule="auto"/>
    </w:pPr>
    <w:rPr>
      <w:rFonts w:ascii="Microsoft Sans Serif" w:eastAsia="Calibri" w:hAnsi="Microsoft Sans Serif" w:cs="Microsoft Sans Serif"/>
      <w:color w:val="000000"/>
      <w:sz w:val="24"/>
      <w:szCs w:val="24"/>
      <w:lang w:val="en-US"/>
    </w:rPr>
  </w:style>
  <w:style w:type="character" w:customStyle="1" w:styleId="Heading3Char">
    <w:name w:val="Heading 3 Char"/>
    <w:basedOn w:val="DefaultParagraphFont"/>
    <w:link w:val="Heading3"/>
    <w:uiPriority w:val="9"/>
    <w:semiHidden/>
    <w:rsid w:val="00AF7EBD"/>
    <w:rPr>
      <w:rFonts w:asciiTheme="majorHAnsi" w:eastAsiaTheme="majorEastAsia" w:hAnsiTheme="majorHAnsi" w:cstheme="majorBidi"/>
      <w:color w:val="243F60" w:themeColor="accent1" w:themeShade="7F"/>
      <w:kern w:val="28"/>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D0700C313FD540A338A536586D0415" ma:contentTypeVersion="4" ma:contentTypeDescription="Create a new document." ma:contentTypeScope="" ma:versionID="86773605084ed6e97d399575023ffa99">
  <xsd:schema xmlns:xsd="http://www.w3.org/2001/XMLSchema" xmlns:xs="http://www.w3.org/2001/XMLSchema" xmlns:p="http://schemas.microsoft.com/office/2006/metadata/properties" xmlns:ns2="918014fa-7179-44be-b399-c9f79e28371e" targetNamespace="http://schemas.microsoft.com/office/2006/metadata/properties" ma:root="true" ma:fieldsID="7cfd84ccaa182da92d6b64dc228f2e7f" ns2:_="">
    <xsd:import namespace="918014fa-7179-44be-b399-c9f79e2837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14fa-7179-44be-b399-c9f79e283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C62188-2AFF-48CA-B42C-4C3905175CAE}">
  <ds:schemaRefs>
    <ds:schemaRef ds:uri="http://schemas.microsoft.com/sharepoint/v3/contenttype/forms"/>
  </ds:schemaRefs>
</ds:datastoreItem>
</file>

<file path=customXml/itemProps2.xml><?xml version="1.0" encoding="utf-8"?>
<ds:datastoreItem xmlns:ds="http://schemas.openxmlformats.org/officeDocument/2006/customXml" ds:itemID="{BD2F6CE3-9A3F-4616-8E9E-0522F45D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014fa-7179-44be-b399-c9f79e283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BCED08-CF72-436C-ACED-2FE57C5FD52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Greengalgh</dc:creator>
  <cp:keywords/>
  <cp:lastModifiedBy>Jason King</cp:lastModifiedBy>
  <cp:revision>2</cp:revision>
  <dcterms:created xsi:type="dcterms:W3CDTF">2026-10-28T08:59:00Z</dcterms:created>
  <dcterms:modified xsi:type="dcterms:W3CDTF">2026-10-28T08:59:00Z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0x010100E3D0700C313FD540A338A536586D0415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ies>
</file>