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95C8" w14:textId="77777777" w:rsidR="00CF292A" w:rsidRPr="00D40F33" w:rsidRDefault="00895EDB" w:rsidP="00D40F33">
      <w:pPr>
        <w:pStyle w:val="BodyTextIndent"/>
        <w:widowControl/>
        <w:overflowPunct/>
        <w:autoSpaceDE/>
        <w:autoSpaceDN/>
        <w:adjustRightInd/>
        <w:spacing w:after="0"/>
        <w:ind w:left="0"/>
        <w:jc w:val="both"/>
        <w:rPr>
          <w:rFonts w:asciiTheme="minorHAnsi" w:hAnsiTheme="minorHAnsi" w:cstheme="minorHAnsi"/>
          <w:b/>
          <w:sz w:val="24"/>
          <w:szCs w:val="24"/>
        </w:rPr>
      </w:pPr>
      <w:r w:rsidRPr="00D40F33">
        <w:rPr>
          <w:rFonts w:asciiTheme="minorHAnsi" w:hAnsiTheme="minorHAnsi" w:cstheme="minorHAnsi"/>
          <w:noProof/>
          <w:sz w:val="24"/>
          <w:szCs w:val="24"/>
          <w:lang w:val="en-GB" w:eastAsia="en-GB"/>
        </w:rPr>
        <mc:AlternateContent>
          <mc:Choice Requires="wps">
            <w:drawing>
              <wp:anchor distT="0" distB="0" distL="114300" distR="114300" simplePos="0" relativeHeight="251661312" behindDoc="0" locked="0" layoutInCell="1" allowOverlap="1" wp14:anchorId="070B145D" wp14:editId="4F18DDBF">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251E32" w:rsidRPr="00816475" w:rsidRDefault="00251E32">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7777777" w:rsidR="00251E32" w:rsidRPr="00816475" w:rsidRDefault="00251E32">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77777777" w:rsidR="0042184F"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noProof/>
          <w:sz w:val="24"/>
          <w:szCs w:val="24"/>
          <w:lang w:val="en-GB" w:eastAsia="en-GB"/>
        </w:rPr>
        <mc:AlternateContent>
          <mc:Choice Requires="wps">
            <w:drawing>
              <wp:anchor distT="0" distB="0" distL="114300" distR="114300" simplePos="0" relativeHeight="251659264" behindDoc="1" locked="0" layoutInCell="1" allowOverlap="1" wp14:anchorId="07FFB771" wp14:editId="782D0F5D">
                <wp:simplePos x="0" y="0"/>
                <wp:positionH relativeFrom="column">
                  <wp:posOffset>-1104900</wp:posOffset>
                </wp:positionH>
                <wp:positionV relativeFrom="paragraph">
                  <wp:posOffset>365125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DC35E" id="Rectangle 5" o:spid="_x0000_s1026" style="position:absolute;margin-left:-87pt;margin-top:28.7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" fillcolor="#c4d600" stroked="f" strokeweight="2pt"/>
            </w:pict>
          </mc:Fallback>
        </mc:AlternateContent>
      </w:r>
      <w:r w:rsidR="00816475" w:rsidRPr="00D40F33">
        <w:rPr>
          <w:rFonts w:asciiTheme="minorHAnsi" w:hAnsiTheme="minorHAnsi" w:cstheme="minorHAnsi"/>
          <w:b/>
          <w:sz w:val="24"/>
          <w:szCs w:val="24"/>
        </w:rPr>
        <w:br/>
      </w:r>
    </w:p>
    <w:p w14:paraId="00E67C16" w14:textId="7FE8C472" w:rsidR="00CD3B81" w:rsidRPr="00D40F33" w:rsidRDefault="00D733C4"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Role</w:t>
      </w:r>
      <w:r w:rsidR="00CF292A" w:rsidRPr="00D40F33">
        <w:rPr>
          <w:rFonts w:asciiTheme="minorHAnsi" w:hAnsiTheme="minorHAnsi" w:cstheme="minorHAnsi"/>
          <w:b/>
          <w:sz w:val="24"/>
          <w:szCs w:val="24"/>
        </w:rPr>
        <w:t>:</w:t>
      </w:r>
      <w:r w:rsidR="00906D99" w:rsidRPr="00D40F33">
        <w:rPr>
          <w:rFonts w:asciiTheme="minorHAnsi" w:hAnsiTheme="minorHAnsi" w:cstheme="minorHAnsi"/>
          <w:sz w:val="24"/>
          <w:szCs w:val="24"/>
        </w:rPr>
        <w:tab/>
      </w:r>
      <w:r w:rsidR="00F9730E" w:rsidRPr="00D40F33">
        <w:rPr>
          <w:rFonts w:asciiTheme="minorHAnsi" w:hAnsiTheme="minorHAnsi" w:cstheme="minorHAnsi"/>
          <w:sz w:val="24"/>
          <w:szCs w:val="24"/>
        </w:rPr>
        <w:t xml:space="preserve"> </w:t>
      </w:r>
      <w:r w:rsidR="00D30720" w:rsidRPr="00D40F33">
        <w:rPr>
          <w:rFonts w:asciiTheme="minorHAnsi" w:hAnsiTheme="minorHAnsi" w:cstheme="minorHAnsi"/>
          <w:b/>
          <w:sz w:val="24"/>
          <w:szCs w:val="24"/>
        </w:rPr>
        <w:t>L</w:t>
      </w:r>
      <w:r w:rsidR="00200EE5" w:rsidRPr="00D40F33">
        <w:rPr>
          <w:rFonts w:asciiTheme="minorHAnsi" w:hAnsiTheme="minorHAnsi" w:cstheme="minorHAnsi"/>
          <w:b/>
          <w:sz w:val="24"/>
          <w:szCs w:val="24"/>
        </w:rPr>
        <w:t xml:space="preserve">earning </w:t>
      </w:r>
      <w:r w:rsidR="002B4BC6">
        <w:rPr>
          <w:rFonts w:asciiTheme="minorHAnsi" w:hAnsiTheme="minorHAnsi" w:cstheme="minorHAnsi"/>
          <w:b/>
          <w:sz w:val="24"/>
          <w:szCs w:val="24"/>
        </w:rPr>
        <w:t>&amp; Development – Qualifications Assessor</w:t>
      </w:r>
    </w:p>
    <w:p w14:paraId="6E98AC8E" w14:textId="684EB85C" w:rsidR="00200EE5" w:rsidRPr="00D40F33" w:rsidRDefault="002B4BC6"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Pr>
          <w:rFonts w:asciiTheme="minorHAnsi" w:hAnsiTheme="minorHAnsi" w:cstheme="minorHAnsi"/>
          <w:b/>
          <w:sz w:val="24"/>
          <w:szCs w:val="24"/>
        </w:rPr>
        <w:t xml:space="preserve">Office Location: Based at </w:t>
      </w:r>
      <w:r w:rsidR="00D34CE8">
        <w:rPr>
          <w:rFonts w:asciiTheme="minorHAnsi" w:hAnsiTheme="minorHAnsi" w:cstheme="minorHAnsi"/>
          <w:b/>
          <w:sz w:val="24"/>
          <w:szCs w:val="24"/>
        </w:rPr>
        <w:t xml:space="preserve">the </w:t>
      </w:r>
      <w:r>
        <w:rPr>
          <w:rFonts w:asciiTheme="minorHAnsi" w:hAnsiTheme="minorHAnsi" w:cstheme="minorHAnsi"/>
          <w:b/>
          <w:sz w:val="24"/>
          <w:szCs w:val="24"/>
        </w:rPr>
        <w:t xml:space="preserve">nearest </w:t>
      </w:r>
      <w:r w:rsidR="006B5852">
        <w:rPr>
          <w:rFonts w:asciiTheme="minorHAnsi" w:hAnsiTheme="minorHAnsi" w:cstheme="minorHAnsi"/>
          <w:b/>
          <w:sz w:val="24"/>
          <w:szCs w:val="24"/>
        </w:rPr>
        <w:t xml:space="preserve">residential home </w:t>
      </w:r>
      <w:r w:rsidR="00E872E4">
        <w:rPr>
          <w:rFonts w:asciiTheme="minorHAnsi" w:hAnsiTheme="minorHAnsi" w:cstheme="minorHAnsi"/>
          <w:b/>
          <w:sz w:val="24"/>
          <w:szCs w:val="24"/>
        </w:rPr>
        <w:t>(</w:t>
      </w:r>
      <w:r w:rsidR="006B5852">
        <w:rPr>
          <w:rFonts w:asciiTheme="minorHAnsi" w:hAnsiTheme="minorHAnsi" w:cstheme="minorHAnsi"/>
          <w:b/>
          <w:sz w:val="24"/>
          <w:szCs w:val="24"/>
        </w:rPr>
        <w:t>Cheltenham, Swindon and Bristol</w:t>
      </w:r>
      <w:r w:rsidR="00E872E4">
        <w:rPr>
          <w:rFonts w:asciiTheme="minorHAnsi" w:hAnsiTheme="minorHAnsi" w:cstheme="minorHAnsi"/>
          <w:b/>
          <w:sz w:val="24"/>
          <w:szCs w:val="24"/>
        </w:rPr>
        <w:t>)</w:t>
      </w:r>
    </w:p>
    <w:p w14:paraId="66A194F2" w14:textId="1C38E8FB" w:rsidR="00200EE5" w:rsidRPr="00D40F33" w:rsidRDefault="00200EE5"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 xml:space="preserve">Department: </w:t>
      </w:r>
      <w:r w:rsidRPr="00D40F33">
        <w:rPr>
          <w:rFonts w:asciiTheme="minorHAnsi" w:hAnsiTheme="minorHAnsi" w:cstheme="minorHAnsi"/>
          <w:sz w:val="24"/>
          <w:szCs w:val="24"/>
        </w:rPr>
        <w:t>Learning and Development</w:t>
      </w:r>
    </w:p>
    <w:p w14:paraId="2F54EE69" w14:textId="1F72C059" w:rsidR="00CF292A"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sz w:val="24"/>
          <w:szCs w:val="24"/>
          <w:lang w:val="en-GB"/>
        </w:rPr>
      </w:pPr>
      <w:r w:rsidRPr="00D40F33">
        <w:rPr>
          <w:rFonts w:asciiTheme="minorHAnsi" w:hAnsiTheme="minorHAnsi" w:cstheme="minorHAnsi"/>
          <w:b/>
          <w:sz w:val="24"/>
          <w:szCs w:val="24"/>
        </w:rPr>
        <w:t xml:space="preserve">Reports To:  </w:t>
      </w:r>
      <w:r w:rsidR="002B4BC6">
        <w:rPr>
          <w:rFonts w:asciiTheme="minorHAnsi" w:hAnsiTheme="minorHAnsi" w:cstheme="minorHAnsi"/>
          <w:sz w:val="24"/>
          <w:szCs w:val="24"/>
        </w:rPr>
        <w:t>Head of Centre - Qualifications</w:t>
      </w:r>
    </w:p>
    <w:p w14:paraId="684AFE75" w14:textId="77777777" w:rsidR="00CD3B81"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sz w:val="24"/>
          <w:szCs w:val="24"/>
          <w:lang w:val="en-GB"/>
        </w:rPr>
      </w:pPr>
      <w:r w:rsidRPr="00D40F33">
        <w:rPr>
          <w:rFonts w:asciiTheme="minorHAnsi" w:hAnsiTheme="minorHAnsi" w:cstheme="minorHAnsi"/>
          <w:b/>
          <w:sz w:val="24"/>
          <w:szCs w:val="24"/>
        </w:rPr>
        <w:t xml:space="preserve">Hours of Work:  </w:t>
      </w:r>
      <w:r w:rsidR="0042184F" w:rsidRPr="00D40F33">
        <w:rPr>
          <w:rFonts w:asciiTheme="minorHAnsi" w:hAnsiTheme="minorHAnsi" w:cstheme="minorHAnsi"/>
          <w:sz w:val="24"/>
          <w:szCs w:val="24"/>
        </w:rPr>
        <w:t>37.5</w:t>
      </w:r>
    </w:p>
    <w:p w14:paraId="2010BB90" w14:textId="62F4B876" w:rsidR="00CD3B81"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sz w:val="24"/>
          <w:szCs w:val="24"/>
          <w:lang w:val="en-GB"/>
        </w:rPr>
      </w:pPr>
      <w:r w:rsidRPr="00D40F33">
        <w:rPr>
          <w:rFonts w:asciiTheme="minorHAnsi" w:hAnsiTheme="minorHAnsi" w:cstheme="minorHAnsi"/>
          <w:b/>
          <w:sz w:val="24"/>
          <w:szCs w:val="24"/>
          <w:lang w:val="en-GB"/>
        </w:rPr>
        <w:t xml:space="preserve">Supervisory Responsibilities:  </w:t>
      </w:r>
      <w:r w:rsidR="00D30720" w:rsidRPr="00D40F33">
        <w:rPr>
          <w:rFonts w:asciiTheme="minorHAnsi" w:hAnsiTheme="minorHAnsi" w:cstheme="minorHAnsi"/>
          <w:sz w:val="24"/>
          <w:szCs w:val="24"/>
          <w:lang w:val="en-GB"/>
        </w:rPr>
        <w:t>No</w:t>
      </w:r>
    </w:p>
    <w:p w14:paraId="3CF8586E" w14:textId="5F5E2CC5" w:rsidR="00CF292A"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 xml:space="preserve">Travel Required:  </w:t>
      </w:r>
      <w:r w:rsidR="002B4BC6">
        <w:rPr>
          <w:rFonts w:asciiTheme="minorHAnsi" w:hAnsiTheme="minorHAnsi" w:cstheme="minorHAnsi"/>
          <w:sz w:val="24"/>
          <w:szCs w:val="24"/>
        </w:rPr>
        <w:t>Yes</w:t>
      </w:r>
    </w:p>
    <w:p w14:paraId="1E655AFD" w14:textId="77777777" w:rsidR="00CD3B81" w:rsidRPr="00D40F33" w:rsidRDefault="00CD3B81" w:rsidP="00D40F33">
      <w:pPr>
        <w:pStyle w:val="BodyTextIndent"/>
        <w:widowControl/>
        <w:overflowPunct/>
        <w:autoSpaceDE/>
        <w:autoSpaceDN/>
        <w:adjustRightInd/>
        <w:spacing w:after="0"/>
        <w:ind w:left="0"/>
        <w:jc w:val="both"/>
        <w:rPr>
          <w:rFonts w:asciiTheme="minorHAnsi" w:hAnsiTheme="minorHAnsi" w:cstheme="minorHAnsi"/>
          <w:sz w:val="24"/>
          <w:szCs w:val="24"/>
        </w:rPr>
      </w:pPr>
    </w:p>
    <w:p w14:paraId="5B2AC896" w14:textId="6374F3EA" w:rsidR="00CD3B81" w:rsidRPr="00D40F33" w:rsidRDefault="00CD3B81" w:rsidP="00D40F33">
      <w:pPr>
        <w:pStyle w:val="Header"/>
        <w:jc w:val="both"/>
        <w:rPr>
          <w:rFonts w:cstheme="minorHAnsi"/>
          <w:b/>
          <w:sz w:val="24"/>
          <w:szCs w:val="24"/>
        </w:rPr>
      </w:pPr>
    </w:p>
    <w:p w14:paraId="135E0C4B" w14:textId="77777777" w:rsidR="007E266C" w:rsidRPr="00D40F33" w:rsidRDefault="007E266C" w:rsidP="00D40F33">
      <w:pPr>
        <w:pStyle w:val="Header"/>
        <w:ind w:hanging="567"/>
        <w:jc w:val="both"/>
        <w:rPr>
          <w:rFonts w:cstheme="minorHAnsi"/>
          <w:b/>
          <w:sz w:val="24"/>
          <w:szCs w:val="24"/>
        </w:rPr>
      </w:pPr>
    </w:p>
    <w:p w14:paraId="2463D1BF" w14:textId="153D644A" w:rsidR="00554AC9" w:rsidRPr="00D40F33" w:rsidRDefault="00554AC9" w:rsidP="00D40F33">
      <w:pPr>
        <w:pStyle w:val="Header"/>
        <w:spacing w:line="360" w:lineRule="auto"/>
        <w:ind w:left="-709"/>
        <w:rPr>
          <w:rFonts w:cstheme="minorHAnsi"/>
          <w:b/>
          <w:sz w:val="24"/>
          <w:szCs w:val="24"/>
        </w:rPr>
      </w:pPr>
      <w:r w:rsidRPr="00D40F33">
        <w:rPr>
          <w:rFonts w:cstheme="minorHAnsi"/>
          <w:b/>
          <w:sz w:val="24"/>
          <w:szCs w:val="24"/>
        </w:rPr>
        <w:t>M</w:t>
      </w:r>
      <w:r w:rsidR="00D47CD3" w:rsidRPr="00D40F33">
        <w:rPr>
          <w:rFonts w:cstheme="minorHAnsi"/>
          <w:b/>
          <w:sz w:val="24"/>
          <w:szCs w:val="24"/>
        </w:rPr>
        <w:t>AIN PURPOSE OF ROLE:</w:t>
      </w:r>
    </w:p>
    <w:p w14:paraId="123D488C" w14:textId="2A0BFB91" w:rsidR="00BF2C63" w:rsidRDefault="002B4BC6" w:rsidP="00D40F33">
      <w:pPr>
        <w:ind w:left="-709"/>
        <w:jc w:val="both"/>
        <w:rPr>
          <w:rFonts w:asciiTheme="minorHAnsi" w:hAnsiTheme="minorHAnsi" w:cstheme="minorHAnsi"/>
          <w:sz w:val="24"/>
          <w:szCs w:val="24"/>
        </w:rPr>
      </w:pPr>
      <w:r w:rsidRPr="002B4BC6">
        <w:rPr>
          <w:rFonts w:asciiTheme="minorHAnsi" w:hAnsiTheme="minorHAnsi" w:cstheme="minorHAnsi"/>
          <w:sz w:val="24"/>
          <w:szCs w:val="24"/>
        </w:rPr>
        <w:t>To assess and provide training (as appropriate) to meet Compass and National standards, enabling work based learners to develop the knowledge skills and understanding to achieve vocational qualifications and success rates. Be responsible for an agreed case load of candidates and provide occupational training and assessment. This will take place in a variety of work environments including on-site assessments, in the workplace or Home. Assessors who hold their Internal Verification qualification will also be asked to carry out these duties where appropriate.</w:t>
      </w:r>
    </w:p>
    <w:p w14:paraId="2AB4893C" w14:textId="77777777" w:rsidR="008447A7" w:rsidRPr="00D40F33" w:rsidRDefault="008447A7" w:rsidP="00D40F33">
      <w:pPr>
        <w:jc w:val="both"/>
        <w:rPr>
          <w:rFonts w:asciiTheme="minorHAnsi" w:hAnsiTheme="minorHAnsi" w:cstheme="minorHAnsi"/>
          <w:sz w:val="24"/>
          <w:szCs w:val="24"/>
        </w:rPr>
      </w:pPr>
    </w:p>
    <w:p w14:paraId="7B46525B" w14:textId="77777777" w:rsidR="008447A7" w:rsidRPr="00D40F33" w:rsidRDefault="008447A7" w:rsidP="00D40F33">
      <w:pPr>
        <w:tabs>
          <w:tab w:val="left" w:pos="360"/>
        </w:tabs>
        <w:ind w:hanging="709"/>
        <w:jc w:val="both"/>
        <w:rPr>
          <w:rFonts w:asciiTheme="minorHAnsi" w:hAnsiTheme="minorHAnsi" w:cstheme="minorHAnsi"/>
          <w:b/>
          <w:sz w:val="24"/>
          <w:szCs w:val="24"/>
        </w:rPr>
      </w:pPr>
      <w:r w:rsidRPr="00D40F33">
        <w:rPr>
          <w:rFonts w:asciiTheme="minorHAnsi" w:hAnsiTheme="minorHAnsi" w:cstheme="minorHAnsi"/>
          <w:b/>
          <w:sz w:val="24"/>
          <w:szCs w:val="24"/>
        </w:rPr>
        <w:t>ESSENTIAL DUTIES</w:t>
      </w:r>
    </w:p>
    <w:p w14:paraId="3CFE5257" w14:textId="6FF80528" w:rsidR="002B4BC6" w:rsidRDefault="002B4BC6" w:rsidP="002B4BC6">
      <w:pPr>
        <w:pStyle w:val="ListParagraph"/>
        <w:ind w:left="0"/>
        <w:rPr>
          <w:rFonts w:asciiTheme="minorHAnsi" w:hAnsiTheme="minorHAnsi" w:cstheme="minorHAnsi"/>
          <w:sz w:val="24"/>
          <w:szCs w:val="24"/>
        </w:rPr>
      </w:pPr>
    </w:p>
    <w:p w14:paraId="4AED12B4" w14:textId="3F88D2F9" w:rsidR="008447A7" w:rsidRPr="00D40F33" w:rsidRDefault="00EE4D03" w:rsidP="00D40F33">
      <w:pPr>
        <w:pStyle w:val="ListParagraph"/>
        <w:numPr>
          <w:ilvl w:val="0"/>
          <w:numId w:val="25"/>
        </w:numPr>
        <w:ind w:left="0"/>
        <w:rPr>
          <w:rFonts w:asciiTheme="minorHAnsi" w:hAnsiTheme="minorHAnsi" w:cstheme="minorHAnsi"/>
          <w:sz w:val="24"/>
          <w:szCs w:val="24"/>
        </w:rPr>
      </w:pPr>
      <w:r>
        <w:rPr>
          <w:rFonts w:asciiTheme="minorHAnsi" w:hAnsiTheme="minorHAnsi" w:cstheme="minorHAnsi"/>
          <w:sz w:val="24"/>
          <w:szCs w:val="24"/>
          <w:lang w:val="en-GB"/>
        </w:rPr>
        <w:t xml:space="preserve">Responsibility </w:t>
      </w:r>
      <w:r w:rsidR="002B4BC6" w:rsidRPr="002B4BC6">
        <w:rPr>
          <w:rFonts w:asciiTheme="minorHAnsi" w:hAnsiTheme="minorHAnsi" w:cstheme="minorHAnsi"/>
          <w:sz w:val="24"/>
          <w:szCs w:val="24"/>
          <w:lang w:val="en-GB"/>
        </w:rPr>
        <w:t>for the timely and eff</w:t>
      </w:r>
      <w:r>
        <w:rPr>
          <w:rFonts w:asciiTheme="minorHAnsi" w:hAnsiTheme="minorHAnsi" w:cstheme="minorHAnsi"/>
          <w:sz w:val="24"/>
          <w:szCs w:val="24"/>
          <w:lang w:val="en-GB"/>
        </w:rPr>
        <w:t>ective assessment of candidates</w:t>
      </w:r>
      <w:r w:rsidR="002B4BC6" w:rsidRPr="002B4BC6">
        <w:rPr>
          <w:rFonts w:asciiTheme="minorHAnsi" w:hAnsiTheme="minorHAnsi" w:cstheme="minorHAnsi"/>
          <w:sz w:val="24"/>
          <w:szCs w:val="24"/>
          <w:lang w:val="en-GB"/>
        </w:rPr>
        <w:t xml:space="preserve"> in the workplace</w:t>
      </w:r>
    </w:p>
    <w:p w14:paraId="03F36926" w14:textId="32B75058" w:rsidR="008447A7" w:rsidRPr="00D40F33" w:rsidRDefault="002B4BC6" w:rsidP="00D40F33">
      <w:pPr>
        <w:pStyle w:val="ListParagraph"/>
        <w:numPr>
          <w:ilvl w:val="0"/>
          <w:numId w:val="25"/>
        </w:numPr>
        <w:ind w:left="0"/>
        <w:rPr>
          <w:rFonts w:asciiTheme="minorHAnsi" w:hAnsiTheme="minorHAnsi" w:cstheme="minorHAnsi"/>
          <w:sz w:val="24"/>
          <w:szCs w:val="24"/>
        </w:rPr>
      </w:pPr>
      <w:r w:rsidRPr="002B4BC6">
        <w:rPr>
          <w:rFonts w:asciiTheme="minorHAnsi" w:hAnsiTheme="minorHAnsi" w:cstheme="minorHAnsi"/>
          <w:sz w:val="24"/>
          <w:szCs w:val="24"/>
          <w:lang w:val="en-GB"/>
        </w:rPr>
        <w:t>To</w:t>
      </w:r>
      <w:r w:rsidR="00EE4D03">
        <w:rPr>
          <w:rFonts w:asciiTheme="minorHAnsi" w:hAnsiTheme="minorHAnsi" w:cstheme="minorHAnsi"/>
          <w:sz w:val="24"/>
          <w:szCs w:val="24"/>
          <w:lang w:val="en-GB"/>
        </w:rPr>
        <w:t xml:space="preserve"> plan with the candidates</w:t>
      </w:r>
      <w:r w:rsidRPr="002B4BC6">
        <w:rPr>
          <w:rFonts w:asciiTheme="minorHAnsi" w:hAnsiTheme="minorHAnsi" w:cstheme="minorHAnsi"/>
          <w:sz w:val="24"/>
          <w:szCs w:val="24"/>
          <w:lang w:val="en-GB"/>
        </w:rPr>
        <w:t xml:space="preserve"> targets and action plans to ensure progress through the NVQ a</w:t>
      </w:r>
      <w:r w:rsidR="002B6648">
        <w:rPr>
          <w:rFonts w:asciiTheme="minorHAnsi" w:hAnsiTheme="minorHAnsi" w:cstheme="minorHAnsi"/>
          <w:sz w:val="24"/>
          <w:szCs w:val="24"/>
          <w:lang w:val="en-GB"/>
        </w:rPr>
        <w:t>nd/or competency qualifications</w:t>
      </w:r>
    </w:p>
    <w:p w14:paraId="0EBE26C1" w14:textId="1DDF3E84" w:rsidR="008447A7" w:rsidRDefault="002B4BC6" w:rsidP="00D40F33">
      <w:pPr>
        <w:pStyle w:val="ListParagraph"/>
        <w:numPr>
          <w:ilvl w:val="0"/>
          <w:numId w:val="25"/>
        </w:numPr>
        <w:ind w:left="0"/>
        <w:rPr>
          <w:rFonts w:asciiTheme="minorHAnsi" w:hAnsiTheme="minorHAnsi" w:cstheme="minorHAnsi"/>
          <w:sz w:val="24"/>
          <w:szCs w:val="24"/>
        </w:rPr>
      </w:pPr>
      <w:r>
        <w:rPr>
          <w:rFonts w:asciiTheme="minorHAnsi" w:hAnsiTheme="minorHAnsi" w:cstheme="minorHAnsi"/>
          <w:sz w:val="24"/>
          <w:szCs w:val="24"/>
        </w:rPr>
        <w:t>Provide guid</w:t>
      </w:r>
      <w:r w:rsidR="00EE4D03">
        <w:rPr>
          <w:rFonts w:asciiTheme="minorHAnsi" w:hAnsiTheme="minorHAnsi" w:cstheme="minorHAnsi"/>
          <w:sz w:val="24"/>
          <w:szCs w:val="24"/>
        </w:rPr>
        <w:t xml:space="preserve">ance and support to candidates </w:t>
      </w:r>
      <w:r>
        <w:rPr>
          <w:rFonts w:asciiTheme="minorHAnsi" w:hAnsiTheme="minorHAnsi" w:cstheme="minorHAnsi"/>
          <w:sz w:val="24"/>
          <w:szCs w:val="24"/>
        </w:rPr>
        <w:t>to support their qualification completion</w:t>
      </w:r>
    </w:p>
    <w:p w14:paraId="3F0611FD" w14:textId="77777777" w:rsidR="008447A7" w:rsidRPr="00D40F33" w:rsidRDefault="008447A7" w:rsidP="00D40F33">
      <w:pPr>
        <w:rPr>
          <w:rFonts w:asciiTheme="minorHAnsi" w:hAnsiTheme="minorHAnsi" w:cstheme="minorHAnsi"/>
          <w:sz w:val="24"/>
          <w:szCs w:val="24"/>
        </w:rPr>
      </w:pPr>
    </w:p>
    <w:p w14:paraId="2BD438FC" w14:textId="5E802E45" w:rsidR="00554AC9" w:rsidRPr="00D40F33" w:rsidRDefault="008447A7" w:rsidP="00D40F33">
      <w:pPr>
        <w:ind w:left="-709"/>
        <w:jc w:val="both"/>
        <w:rPr>
          <w:rFonts w:asciiTheme="minorHAnsi" w:hAnsiTheme="minorHAnsi" w:cstheme="minorHAnsi"/>
          <w:b/>
          <w:sz w:val="24"/>
          <w:szCs w:val="24"/>
        </w:rPr>
      </w:pPr>
      <w:r w:rsidRPr="00D40F33">
        <w:rPr>
          <w:rFonts w:asciiTheme="minorHAnsi" w:hAnsiTheme="minorHAnsi" w:cstheme="minorHAnsi"/>
          <w:b/>
          <w:sz w:val="24"/>
          <w:szCs w:val="24"/>
        </w:rPr>
        <w:t>KEY RELATIONSHIPS</w:t>
      </w:r>
    </w:p>
    <w:p w14:paraId="767BE302" w14:textId="09C0AAAF" w:rsidR="008447A7" w:rsidRPr="00D40F33" w:rsidRDefault="008447A7" w:rsidP="00D40F33">
      <w:pPr>
        <w:jc w:val="both"/>
        <w:rPr>
          <w:rFonts w:asciiTheme="minorHAnsi" w:hAnsiTheme="minorHAnsi" w:cstheme="minorHAnsi"/>
          <w:b/>
          <w:sz w:val="24"/>
          <w:szCs w:val="24"/>
        </w:rPr>
      </w:pPr>
    </w:p>
    <w:p w14:paraId="23BAFEFB" w14:textId="186DA2A4" w:rsidR="008447A7" w:rsidRPr="008447A7" w:rsidRDefault="002B4BC6"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Head of Centre - Qualifications</w:t>
      </w:r>
    </w:p>
    <w:p w14:paraId="57D4B288" w14:textId="37C09D46" w:rsidR="008447A7" w:rsidRDefault="002B4BC6"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Qualification Assessors / Coordinators</w:t>
      </w:r>
    </w:p>
    <w:p w14:paraId="3C4791F1" w14:textId="38ECD4D0" w:rsidR="002B4BC6" w:rsidRPr="008447A7" w:rsidRDefault="002B4BC6"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Learning and Development Manager</w:t>
      </w:r>
    </w:p>
    <w:p w14:paraId="15D1F2F6" w14:textId="735E4B83" w:rsidR="008447A7" w:rsidRDefault="008447A7"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sidRPr="008447A7">
        <w:rPr>
          <w:rFonts w:asciiTheme="minorHAnsi" w:eastAsia="Times New Roman" w:hAnsiTheme="minorHAnsi" w:cstheme="minorHAnsi"/>
          <w:kern w:val="28"/>
          <w:sz w:val="24"/>
          <w:szCs w:val="24"/>
          <w:lang w:val="en-US"/>
        </w:rPr>
        <w:t>Learning and Development Trainers</w:t>
      </w:r>
    </w:p>
    <w:p w14:paraId="0383CC91" w14:textId="471E3230" w:rsidR="002B4BC6" w:rsidRDefault="002B4BC6"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Service Managers and Deputies</w:t>
      </w:r>
    </w:p>
    <w:p w14:paraId="0AACC382" w14:textId="6B263A02" w:rsidR="002B4BC6" w:rsidRPr="008447A7" w:rsidRDefault="002B4BC6"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Operational Managers and Social Workers</w:t>
      </w:r>
    </w:p>
    <w:p w14:paraId="290429B4" w14:textId="77777777" w:rsidR="008447A7" w:rsidRPr="00D40F33" w:rsidRDefault="008447A7" w:rsidP="00D40F33">
      <w:pPr>
        <w:widowControl w:val="0"/>
        <w:overflowPunct w:val="0"/>
        <w:autoSpaceDE w:val="0"/>
        <w:autoSpaceDN w:val="0"/>
        <w:adjustRightInd w:val="0"/>
        <w:jc w:val="both"/>
        <w:rPr>
          <w:rFonts w:asciiTheme="minorHAnsi" w:eastAsia="Times New Roman" w:hAnsiTheme="minorHAnsi" w:cstheme="minorHAnsi"/>
          <w:kern w:val="28"/>
          <w:sz w:val="24"/>
          <w:szCs w:val="24"/>
          <w:lang w:val="en-US"/>
        </w:rPr>
      </w:pPr>
    </w:p>
    <w:p w14:paraId="1D4B3FFA" w14:textId="163D661E" w:rsidR="008447A7" w:rsidRPr="00D40F33" w:rsidRDefault="008447A7" w:rsidP="00D40F33">
      <w:pPr>
        <w:tabs>
          <w:tab w:val="left" w:pos="360"/>
        </w:tabs>
        <w:ind w:hanging="709"/>
        <w:jc w:val="both"/>
        <w:rPr>
          <w:rFonts w:asciiTheme="minorHAnsi" w:hAnsiTheme="minorHAnsi" w:cstheme="minorHAnsi"/>
          <w:b/>
          <w:sz w:val="24"/>
          <w:szCs w:val="24"/>
        </w:rPr>
      </w:pPr>
      <w:r w:rsidRPr="00D40F33">
        <w:rPr>
          <w:rFonts w:asciiTheme="minorHAnsi" w:hAnsiTheme="minorHAnsi" w:cstheme="minorHAnsi"/>
          <w:b/>
          <w:sz w:val="24"/>
          <w:szCs w:val="24"/>
        </w:rPr>
        <w:t>KEY RESPONSIBILITIES</w:t>
      </w:r>
    </w:p>
    <w:p w14:paraId="4C83385B" w14:textId="6115E262" w:rsidR="008447A7" w:rsidRPr="00D40F33" w:rsidRDefault="008447A7" w:rsidP="00D40F33">
      <w:pPr>
        <w:tabs>
          <w:tab w:val="left" w:pos="360"/>
        </w:tabs>
        <w:ind w:hanging="709"/>
        <w:jc w:val="both"/>
        <w:rPr>
          <w:rFonts w:asciiTheme="minorHAnsi" w:hAnsiTheme="minorHAnsi" w:cstheme="minorHAnsi"/>
          <w:b/>
          <w:sz w:val="24"/>
          <w:szCs w:val="24"/>
        </w:rPr>
      </w:pPr>
    </w:p>
    <w:p w14:paraId="0552F247" w14:textId="09FA88DE" w:rsidR="008447A7" w:rsidRPr="00D40F33" w:rsidRDefault="008447A7" w:rsidP="00D40F33">
      <w:pPr>
        <w:tabs>
          <w:tab w:val="left" w:pos="360"/>
        </w:tabs>
        <w:ind w:hanging="709"/>
        <w:jc w:val="both"/>
        <w:rPr>
          <w:rFonts w:asciiTheme="minorHAnsi" w:hAnsiTheme="minorHAnsi" w:cstheme="minorHAnsi"/>
          <w:b/>
          <w:sz w:val="24"/>
          <w:szCs w:val="24"/>
        </w:rPr>
      </w:pPr>
      <w:r w:rsidRPr="00D40F33">
        <w:rPr>
          <w:rFonts w:asciiTheme="minorHAnsi" w:hAnsiTheme="minorHAnsi" w:cstheme="minorHAnsi"/>
          <w:b/>
          <w:sz w:val="24"/>
          <w:szCs w:val="24"/>
        </w:rPr>
        <w:tab/>
      </w:r>
      <w:r w:rsidR="00EE4D03">
        <w:rPr>
          <w:rFonts w:asciiTheme="minorHAnsi" w:hAnsiTheme="minorHAnsi" w:cstheme="minorHAnsi"/>
          <w:b/>
          <w:sz w:val="24"/>
          <w:szCs w:val="24"/>
        </w:rPr>
        <w:t>Responsibility for the timely and effective assessment of candidates in the workplace</w:t>
      </w:r>
    </w:p>
    <w:p w14:paraId="3C94FBAF" w14:textId="3A8834ED" w:rsidR="008447A7" w:rsidRPr="00D40F33" w:rsidRDefault="008447A7" w:rsidP="00D40F33">
      <w:pPr>
        <w:tabs>
          <w:tab w:val="left" w:pos="360"/>
        </w:tabs>
        <w:ind w:hanging="709"/>
        <w:jc w:val="both"/>
        <w:rPr>
          <w:rFonts w:asciiTheme="minorHAnsi" w:hAnsiTheme="minorHAnsi" w:cstheme="minorHAnsi"/>
          <w:b/>
          <w:sz w:val="24"/>
          <w:szCs w:val="24"/>
        </w:rPr>
      </w:pPr>
    </w:p>
    <w:p w14:paraId="16634576" w14:textId="6A31100A" w:rsidR="008447A7" w:rsidRDefault="004A5C63"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sz w:val="24"/>
          <w:szCs w:val="24"/>
        </w:rPr>
        <w:t>Maintain and promote Compass and awarding body standards</w:t>
      </w:r>
    </w:p>
    <w:p w14:paraId="77414052" w14:textId="66A102EB" w:rsidR="004A5C63" w:rsidRPr="00D40F33" w:rsidRDefault="004A5C63"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sz w:val="24"/>
          <w:szCs w:val="24"/>
        </w:rPr>
        <w:t>Ensure the quality of assessment and service provision</w:t>
      </w:r>
    </w:p>
    <w:p w14:paraId="3CA45F1B" w14:textId="3354BC20" w:rsidR="008447A7" w:rsidRPr="00D40F33" w:rsidRDefault="004A5C63"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sz w:val="24"/>
          <w:szCs w:val="24"/>
        </w:rPr>
        <w:t>Plan and deliver visits to candidates</w:t>
      </w:r>
    </w:p>
    <w:p w14:paraId="682A3DFE" w14:textId="08367278" w:rsidR="00FF5095" w:rsidRDefault="004A5C63" w:rsidP="00D45FF4">
      <w:pPr>
        <w:pStyle w:val="ListParagraph"/>
        <w:numPr>
          <w:ilvl w:val="0"/>
          <w:numId w:val="37"/>
        </w:numPr>
        <w:tabs>
          <w:tab w:val="left" w:pos="720"/>
        </w:tabs>
        <w:ind w:left="0"/>
        <w:rPr>
          <w:rFonts w:asciiTheme="minorHAnsi" w:hAnsiTheme="minorHAnsi" w:cstheme="minorHAnsi"/>
          <w:sz w:val="24"/>
          <w:szCs w:val="24"/>
        </w:rPr>
      </w:pPr>
      <w:r>
        <w:rPr>
          <w:rFonts w:asciiTheme="minorHAnsi" w:hAnsiTheme="minorHAnsi" w:cstheme="minorHAnsi"/>
          <w:sz w:val="24"/>
          <w:szCs w:val="24"/>
        </w:rPr>
        <w:t>Ensure feedback is provided in a timely and professional manner</w:t>
      </w:r>
    </w:p>
    <w:p w14:paraId="1B698B78" w14:textId="76E8AE9C" w:rsidR="00BF2C63" w:rsidRDefault="004A5C63" w:rsidP="00D45FF4">
      <w:pPr>
        <w:pStyle w:val="ListParagraph"/>
        <w:numPr>
          <w:ilvl w:val="0"/>
          <w:numId w:val="37"/>
        </w:numPr>
        <w:tabs>
          <w:tab w:val="left" w:pos="720"/>
        </w:tabs>
        <w:ind w:left="0"/>
        <w:rPr>
          <w:rFonts w:asciiTheme="minorHAnsi" w:hAnsiTheme="minorHAnsi" w:cstheme="minorHAnsi"/>
          <w:sz w:val="24"/>
          <w:szCs w:val="24"/>
        </w:rPr>
      </w:pPr>
      <w:r>
        <w:rPr>
          <w:rFonts w:asciiTheme="minorHAnsi" w:hAnsiTheme="minorHAnsi" w:cstheme="minorHAnsi"/>
          <w:sz w:val="24"/>
          <w:szCs w:val="24"/>
        </w:rPr>
        <w:lastRenderedPageBreak/>
        <w:t>Monitor the completion of assignments for candidates</w:t>
      </w:r>
    </w:p>
    <w:p w14:paraId="68E8C568" w14:textId="23867317" w:rsidR="004A5C63" w:rsidRDefault="004A5C63" w:rsidP="00D45FF4">
      <w:pPr>
        <w:pStyle w:val="ListParagraph"/>
        <w:numPr>
          <w:ilvl w:val="0"/>
          <w:numId w:val="37"/>
        </w:numPr>
        <w:tabs>
          <w:tab w:val="left" w:pos="720"/>
        </w:tabs>
        <w:ind w:left="0"/>
        <w:rPr>
          <w:rFonts w:asciiTheme="minorHAnsi" w:hAnsiTheme="minorHAnsi" w:cstheme="minorHAnsi"/>
          <w:sz w:val="24"/>
          <w:szCs w:val="24"/>
        </w:rPr>
      </w:pPr>
      <w:r>
        <w:rPr>
          <w:rFonts w:asciiTheme="minorHAnsi" w:hAnsiTheme="minorHAnsi" w:cstheme="minorHAnsi"/>
          <w:sz w:val="24"/>
          <w:szCs w:val="24"/>
        </w:rPr>
        <w:t>Complete accurate documentation and update candidate tracking systems</w:t>
      </w:r>
    </w:p>
    <w:p w14:paraId="77F9F898" w14:textId="02455F5A" w:rsidR="004A5C63" w:rsidRPr="00D40F33" w:rsidRDefault="004A5C63" w:rsidP="00D45FF4">
      <w:pPr>
        <w:pStyle w:val="ListParagraph"/>
        <w:numPr>
          <w:ilvl w:val="0"/>
          <w:numId w:val="37"/>
        </w:numPr>
        <w:tabs>
          <w:tab w:val="left" w:pos="720"/>
        </w:tabs>
        <w:ind w:left="0"/>
        <w:rPr>
          <w:rFonts w:asciiTheme="minorHAnsi" w:hAnsiTheme="minorHAnsi" w:cstheme="minorHAnsi"/>
          <w:sz w:val="24"/>
          <w:szCs w:val="24"/>
        </w:rPr>
      </w:pPr>
      <w:r>
        <w:rPr>
          <w:rFonts w:asciiTheme="minorHAnsi" w:hAnsiTheme="minorHAnsi" w:cstheme="minorHAnsi"/>
          <w:sz w:val="24"/>
          <w:szCs w:val="24"/>
        </w:rPr>
        <w:t xml:space="preserve">Report on candidate progress to Head of Centre regularly and wider </w:t>
      </w:r>
      <w:r w:rsidR="00BB7F4F">
        <w:rPr>
          <w:rFonts w:asciiTheme="minorHAnsi" w:hAnsiTheme="minorHAnsi" w:cstheme="minorHAnsi"/>
          <w:sz w:val="24"/>
          <w:szCs w:val="24"/>
        </w:rPr>
        <w:t>organisation</w:t>
      </w:r>
      <w:r>
        <w:rPr>
          <w:rFonts w:asciiTheme="minorHAnsi" w:hAnsiTheme="minorHAnsi" w:cstheme="minorHAnsi"/>
          <w:sz w:val="24"/>
          <w:szCs w:val="24"/>
        </w:rPr>
        <w:t xml:space="preserve"> where required</w:t>
      </w:r>
    </w:p>
    <w:p w14:paraId="28C89323" w14:textId="2D70AAC3" w:rsidR="008447A7" w:rsidRPr="00D40F33" w:rsidRDefault="004A5C63"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sz w:val="24"/>
          <w:szCs w:val="24"/>
        </w:rPr>
        <w:t>Attend assessor / verifier meetings and standardization events</w:t>
      </w:r>
    </w:p>
    <w:p w14:paraId="6CD85787" w14:textId="77777777" w:rsidR="00FF5095" w:rsidRPr="00D40F33" w:rsidRDefault="00FF5095" w:rsidP="00D40F33">
      <w:pPr>
        <w:pStyle w:val="ListParagraph"/>
        <w:ind w:left="0"/>
        <w:jc w:val="both"/>
        <w:rPr>
          <w:rFonts w:asciiTheme="minorHAnsi" w:hAnsiTheme="minorHAnsi" w:cstheme="minorHAnsi"/>
          <w:sz w:val="24"/>
          <w:szCs w:val="24"/>
        </w:rPr>
      </w:pPr>
    </w:p>
    <w:p w14:paraId="7AE56D5C" w14:textId="77777777" w:rsidR="00FF5095" w:rsidRPr="00D40F33" w:rsidRDefault="00FF5095" w:rsidP="00D40F33">
      <w:pPr>
        <w:pStyle w:val="ListParagraph"/>
        <w:ind w:left="0"/>
        <w:jc w:val="both"/>
        <w:rPr>
          <w:rFonts w:asciiTheme="minorHAnsi" w:hAnsiTheme="minorHAnsi" w:cstheme="minorHAnsi"/>
          <w:sz w:val="24"/>
          <w:szCs w:val="24"/>
        </w:rPr>
      </w:pPr>
    </w:p>
    <w:p w14:paraId="11587B23" w14:textId="7314E06A" w:rsidR="002B6648" w:rsidRPr="002B6648" w:rsidRDefault="002B6648" w:rsidP="002B6648">
      <w:pPr>
        <w:pStyle w:val="ListParagraph"/>
        <w:ind w:left="0"/>
        <w:rPr>
          <w:rFonts w:asciiTheme="minorHAnsi" w:hAnsiTheme="minorHAnsi" w:cstheme="minorHAnsi"/>
          <w:b/>
          <w:sz w:val="24"/>
          <w:szCs w:val="24"/>
        </w:rPr>
      </w:pPr>
      <w:r w:rsidRPr="002B6648">
        <w:rPr>
          <w:rFonts w:asciiTheme="minorHAnsi" w:hAnsiTheme="minorHAnsi" w:cstheme="minorHAnsi"/>
          <w:b/>
          <w:sz w:val="24"/>
          <w:szCs w:val="24"/>
          <w:lang w:val="en-GB"/>
        </w:rPr>
        <w:t>To plan with the candidates targets and action plans to ensure progress through the NVQ and/or competency qualifications</w:t>
      </w:r>
    </w:p>
    <w:p w14:paraId="39FA500D" w14:textId="1FD6DFE8" w:rsidR="00FF5095" w:rsidRPr="00D40F33" w:rsidRDefault="00FF5095" w:rsidP="00D40F33">
      <w:pPr>
        <w:pStyle w:val="ListParagraph"/>
        <w:ind w:left="0"/>
        <w:jc w:val="both"/>
        <w:rPr>
          <w:rFonts w:asciiTheme="minorHAnsi" w:hAnsiTheme="minorHAnsi" w:cstheme="minorHAnsi"/>
          <w:b/>
          <w:noProof/>
          <w:sz w:val="24"/>
          <w:szCs w:val="24"/>
        </w:rPr>
      </w:pPr>
    </w:p>
    <w:p w14:paraId="1E269EE9" w14:textId="70A540B7" w:rsidR="00FF5095" w:rsidRPr="00D40F33" w:rsidRDefault="00FF5095" w:rsidP="00D40F33">
      <w:pPr>
        <w:jc w:val="both"/>
        <w:rPr>
          <w:rFonts w:asciiTheme="minorHAnsi" w:hAnsiTheme="minorHAnsi" w:cstheme="minorHAnsi"/>
          <w:sz w:val="24"/>
          <w:szCs w:val="24"/>
        </w:rPr>
      </w:pPr>
    </w:p>
    <w:p w14:paraId="7A686320" w14:textId="0FBAD757" w:rsidR="008447A7" w:rsidRDefault="002B6648" w:rsidP="002B6648">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 xml:space="preserve">Plan mentor meetings with candidates from enrolment through to completion </w:t>
      </w:r>
    </w:p>
    <w:p w14:paraId="433598B6" w14:textId="1DF909D0" w:rsidR="002B6648" w:rsidRDefault="002B6648" w:rsidP="002B6648">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Plan with candidates targets and timescales</w:t>
      </w:r>
    </w:p>
    <w:p w14:paraId="75FA2768" w14:textId="60430220" w:rsidR="002B6648" w:rsidRDefault="002B6648" w:rsidP="002B6648">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Assist candidates in mapping evidence towards their qualification</w:t>
      </w:r>
    </w:p>
    <w:p w14:paraId="05B5823C" w14:textId="7601EC94" w:rsidR="00BB7F4F" w:rsidRDefault="00BB7F4F" w:rsidP="002B6648">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Liaise with home managers an deputies for the completion of observations and time available to complete qualification</w:t>
      </w:r>
    </w:p>
    <w:p w14:paraId="42DDE672" w14:textId="2831C125" w:rsidR="00BB7F4F" w:rsidRDefault="00BB7F4F" w:rsidP="002B6648">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Provide updates to Head of Centre on struggling or behind candidates</w:t>
      </w:r>
    </w:p>
    <w:p w14:paraId="7D5D562C" w14:textId="0CEFBE85" w:rsidR="00BB7F4F" w:rsidRPr="00D40F33" w:rsidRDefault="00BB7F4F" w:rsidP="002B6648">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Review each candidates progression in line with compass procedures</w:t>
      </w:r>
    </w:p>
    <w:p w14:paraId="0851694D" w14:textId="77777777" w:rsidR="002B6648" w:rsidRDefault="002B6648" w:rsidP="00D40F33">
      <w:pPr>
        <w:rPr>
          <w:rFonts w:asciiTheme="minorHAnsi" w:hAnsiTheme="minorHAnsi" w:cstheme="minorHAnsi"/>
          <w:b/>
          <w:sz w:val="24"/>
          <w:szCs w:val="24"/>
        </w:rPr>
      </w:pPr>
    </w:p>
    <w:p w14:paraId="0522CAB0" w14:textId="77777777" w:rsidR="002B6648" w:rsidRDefault="002B6648" w:rsidP="00D40F33">
      <w:pPr>
        <w:rPr>
          <w:rFonts w:asciiTheme="minorHAnsi" w:hAnsiTheme="minorHAnsi" w:cstheme="minorHAnsi"/>
          <w:b/>
          <w:sz w:val="24"/>
          <w:szCs w:val="24"/>
        </w:rPr>
      </w:pPr>
    </w:p>
    <w:p w14:paraId="61AAF29E" w14:textId="4DC540EF" w:rsidR="00BB7F4F" w:rsidRPr="00BB7F4F" w:rsidRDefault="00BB7F4F" w:rsidP="00BB7F4F">
      <w:pPr>
        <w:pStyle w:val="ListParagraph"/>
        <w:ind w:left="0"/>
        <w:rPr>
          <w:rFonts w:asciiTheme="minorHAnsi" w:hAnsiTheme="minorHAnsi" w:cstheme="minorHAnsi"/>
          <w:b/>
          <w:sz w:val="24"/>
          <w:szCs w:val="24"/>
        </w:rPr>
      </w:pPr>
      <w:r w:rsidRPr="00BB7F4F">
        <w:rPr>
          <w:rFonts w:asciiTheme="minorHAnsi" w:hAnsiTheme="minorHAnsi" w:cstheme="minorHAnsi"/>
          <w:b/>
          <w:sz w:val="24"/>
          <w:szCs w:val="24"/>
        </w:rPr>
        <w:t>Provide guidance and support to candidates to support their qualification completion</w:t>
      </w:r>
    </w:p>
    <w:p w14:paraId="0C7F6047" w14:textId="393FDA6A" w:rsidR="00FF5095" w:rsidRPr="00D40F33" w:rsidRDefault="00FF5095" w:rsidP="00D40F33">
      <w:pPr>
        <w:rPr>
          <w:rFonts w:asciiTheme="minorHAnsi" w:hAnsiTheme="minorHAnsi" w:cstheme="minorHAnsi"/>
          <w:b/>
          <w:sz w:val="24"/>
          <w:szCs w:val="24"/>
        </w:rPr>
      </w:pPr>
    </w:p>
    <w:p w14:paraId="1C0BDC9D" w14:textId="6ED01572" w:rsidR="00BF2C63" w:rsidRDefault="00BB7F4F" w:rsidP="00BB7F4F">
      <w:pPr>
        <w:pStyle w:val="ListParagraph"/>
        <w:numPr>
          <w:ilvl w:val="0"/>
          <w:numId w:val="39"/>
        </w:numPr>
        <w:ind w:left="0"/>
        <w:rPr>
          <w:rFonts w:asciiTheme="minorHAnsi" w:hAnsiTheme="minorHAnsi" w:cstheme="minorHAnsi"/>
          <w:sz w:val="24"/>
          <w:szCs w:val="24"/>
        </w:rPr>
      </w:pPr>
      <w:r>
        <w:rPr>
          <w:rFonts w:asciiTheme="minorHAnsi" w:hAnsiTheme="minorHAnsi" w:cstheme="minorHAnsi"/>
          <w:sz w:val="24"/>
          <w:szCs w:val="24"/>
        </w:rPr>
        <w:t>Plan and deliver workshops and drop in sessions</w:t>
      </w:r>
    </w:p>
    <w:p w14:paraId="3FD3A6E2" w14:textId="12894BE2" w:rsidR="00BB7F4F" w:rsidRDefault="00BB7F4F" w:rsidP="00BB7F4F">
      <w:pPr>
        <w:pStyle w:val="ListParagraph"/>
        <w:numPr>
          <w:ilvl w:val="0"/>
          <w:numId w:val="39"/>
        </w:numPr>
        <w:ind w:left="0"/>
        <w:rPr>
          <w:rFonts w:asciiTheme="minorHAnsi" w:hAnsiTheme="minorHAnsi" w:cstheme="minorHAnsi"/>
          <w:sz w:val="24"/>
          <w:szCs w:val="24"/>
        </w:rPr>
      </w:pPr>
      <w:r>
        <w:rPr>
          <w:rFonts w:asciiTheme="minorHAnsi" w:hAnsiTheme="minorHAnsi" w:cstheme="minorHAnsi"/>
          <w:sz w:val="24"/>
          <w:szCs w:val="24"/>
        </w:rPr>
        <w:t>Provide guidance to candidates in topics and portfolio building</w:t>
      </w:r>
    </w:p>
    <w:p w14:paraId="015D03A5" w14:textId="276CE8AC" w:rsidR="00BB7F4F" w:rsidRDefault="00BB7F4F" w:rsidP="00BB7F4F">
      <w:pPr>
        <w:pStyle w:val="ListParagraph"/>
        <w:numPr>
          <w:ilvl w:val="0"/>
          <w:numId w:val="39"/>
        </w:numPr>
        <w:ind w:left="0"/>
        <w:rPr>
          <w:rFonts w:asciiTheme="minorHAnsi" w:hAnsiTheme="minorHAnsi" w:cstheme="minorHAnsi"/>
          <w:sz w:val="24"/>
          <w:szCs w:val="24"/>
        </w:rPr>
      </w:pPr>
      <w:r>
        <w:rPr>
          <w:rFonts w:asciiTheme="minorHAnsi" w:hAnsiTheme="minorHAnsi" w:cstheme="minorHAnsi"/>
          <w:sz w:val="24"/>
          <w:szCs w:val="24"/>
        </w:rPr>
        <w:t>Support and guide home</w:t>
      </w:r>
    </w:p>
    <w:p w14:paraId="63783852" w14:textId="1AD0A814" w:rsidR="0016087A" w:rsidRPr="00D40F33" w:rsidRDefault="003F2E68" w:rsidP="00BF2C63">
      <w:pPr>
        <w:pStyle w:val="Header"/>
        <w:jc w:val="both"/>
        <w:rPr>
          <w:rFonts w:cstheme="minorHAnsi"/>
          <w:bCs/>
          <w:sz w:val="24"/>
          <w:szCs w:val="24"/>
        </w:rPr>
      </w:pPr>
      <w:r w:rsidRPr="00D40F33">
        <w:rPr>
          <w:rFonts w:cstheme="minorHAnsi"/>
          <w:b/>
          <w:sz w:val="24"/>
          <w:szCs w:val="24"/>
        </w:rPr>
        <w:tab/>
      </w:r>
    </w:p>
    <w:p w14:paraId="2B819291" w14:textId="1F6821E9" w:rsidR="0042184F" w:rsidRPr="00D40F33" w:rsidRDefault="003F2E68" w:rsidP="00D40F33">
      <w:pPr>
        <w:ind w:left="-709" w:firstLine="142"/>
        <w:jc w:val="both"/>
        <w:rPr>
          <w:rFonts w:asciiTheme="minorHAnsi" w:hAnsiTheme="minorHAnsi" w:cstheme="minorHAnsi"/>
          <w:b/>
          <w:sz w:val="24"/>
          <w:szCs w:val="24"/>
        </w:rPr>
      </w:pPr>
      <w:r w:rsidRPr="00D40F33">
        <w:rPr>
          <w:rFonts w:asciiTheme="minorHAnsi" w:hAnsiTheme="minorHAnsi" w:cstheme="minorHAnsi"/>
          <w:b/>
          <w:sz w:val="24"/>
          <w:szCs w:val="24"/>
        </w:rPr>
        <w:t>ORGANISATIONAL</w:t>
      </w:r>
    </w:p>
    <w:p w14:paraId="4E432CE9" w14:textId="77777777" w:rsidR="003F2E68" w:rsidRPr="00D40F33" w:rsidRDefault="003F2E68" w:rsidP="00D40F33">
      <w:pPr>
        <w:ind w:firstLine="567"/>
        <w:jc w:val="both"/>
        <w:rPr>
          <w:rFonts w:asciiTheme="minorHAnsi" w:hAnsiTheme="minorHAnsi" w:cstheme="minorHAnsi"/>
          <w:b/>
          <w:sz w:val="24"/>
          <w:szCs w:val="24"/>
        </w:rPr>
      </w:pPr>
    </w:p>
    <w:p w14:paraId="240701AC" w14:textId="5C0DAFF4"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 xml:space="preserve">To undertake broadly similar duties commensurate with the level of the post as required by the </w:t>
      </w:r>
      <w:r w:rsidR="00BF2C63">
        <w:rPr>
          <w:rFonts w:asciiTheme="minorHAnsi" w:hAnsiTheme="minorHAnsi" w:cstheme="minorHAnsi"/>
          <w:sz w:val="24"/>
          <w:szCs w:val="24"/>
        </w:rPr>
        <w:t xml:space="preserve">line </w:t>
      </w:r>
      <w:r w:rsidRPr="00D40F33">
        <w:rPr>
          <w:rFonts w:asciiTheme="minorHAnsi" w:hAnsiTheme="minorHAnsi" w:cstheme="minorHAnsi"/>
          <w:sz w:val="24"/>
          <w:szCs w:val="24"/>
        </w:rPr>
        <w:t>manager even where the tasks are not specifically outlined in the job description</w:t>
      </w:r>
    </w:p>
    <w:p w14:paraId="3BD7FC0D" w14:textId="53ADAE42" w:rsidR="00D61B40" w:rsidRPr="00D40F33" w:rsidRDefault="003F2E68"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To be an effective advocate for Compass, promoting a positive image to maintain our high standards and positive reputation</w:t>
      </w:r>
    </w:p>
    <w:p w14:paraId="15B0B1E7" w14:textId="2DE64F9C"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To work within the provisions of the Data Protection Act, observing strict confidentiality in relation to all aspects of work undertaken.</w:t>
      </w:r>
    </w:p>
    <w:p w14:paraId="0DC83731" w14:textId="3578CC76"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 xml:space="preserve">The post holder will be expected to competently use electronic systems effectively  </w:t>
      </w:r>
    </w:p>
    <w:p w14:paraId="157C72BA" w14:textId="66D4D0F4"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The post holder will be expected to undertake training and development deemed necessary for the pursuance of the post</w:t>
      </w:r>
    </w:p>
    <w:p w14:paraId="4F4EDB0F" w14:textId="2CF1B1FE"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 xml:space="preserve">The post holder will be expected to ensure compliance with all policies within the employee handbook. </w:t>
      </w:r>
    </w:p>
    <w:p w14:paraId="118F11C7" w14:textId="62D86C8F"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Ensuring compliance with safeguarding procedures, throughout all work within the Company, keeping the manager informed of work in progress and inform the manager immediately of any child protection matter or serious complaint.</w:t>
      </w:r>
    </w:p>
    <w:p w14:paraId="67C4E17B" w14:textId="3C680165" w:rsidR="007E266C" w:rsidRDefault="00D61B40" w:rsidP="00D40F33">
      <w:pPr>
        <w:pStyle w:val="Header"/>
        <w:widowControl w:val="0"/>
        <w:numPr>
          <w:ilvl w:val="0"/>
          <w:numId w:val="36"/>
        </w:numPr>
        <w:tabs>
          <w:tab w:val="clear" w:pos="4513"/>
          <w:tab w:val="clear" w:pos="9026"/>
        </w:tabs>
        <w:overflowPunct w:val="0"/>
        <w:autoSpaceDE w:val="0"/>
        <w:autoSpaceDN w:val="0"/>
        <w:adjustRightInd w:val="0"/>
        <w:ind w:left="0"/>
        <w:jc w:val="both"/>
        <w:rPr>
          <w:rFonts w:cstheme="minorHAnsi"/>
          <w:sz w:val="24"/>
          <w:szCs w:val="24"/>
        </w:rPr>
      </w:pPr>
      <w:r w:rsidRPr="00D40F33">
        <w:rPr>
          <w:rFonts w:cstheme="minorHAnsi"/>
          <w:sz w:val="24"/>
          <w:szCs w:val="24"/>
        </w:rPr>
        <w:t>The nature of the agency business means that tasks and responsibilities are sometimes unpredictable.  Staff are therefore expected to work flexibly when the occasion arises.</w:t>
      </w:r>
    </w:p>
    <w:p w14:paraId="7D0A5328" w14:textId="33DAD755" w:rsidR="00D6371E" w:rsidRPr="00BB5281" w:rsidRDefault="00D6371E" w:rsidP="00D40F33">
      <w:pPr>
        <w:pStyle w:val="Header"/>
        <w:widowControl w:val="0"/>
        <w:numPr>
          <w:ilvl w:val="0"/>
          <w:numId w:val="36"/>
        </w:numPr>
        <w:tabs>
          <w:tab w:val="clear" w:pos="4513"/>
          <w:tab w:val="clear" w:pos="9026"/>
        </w:tabs>
        <w:overflowPunct w:val="0"/>
        <w:autoSpaceDE w:val="0"/>
        <w:autoSpaceDN w:val="0"/>
        <w:adjustRightInd w:val="0"/>
        <w:ind w:left="0"/>
        <w:jc w:val="both"/>
        <w:rPr>
          <w:rFonts w:cstheme="minorHAnsi"/>
          <w:sz w:val="24"/>
          <w:szCs w:val="24"/>
        </w:rPr>
      </w:pPr>
      <w:r>
        <w:rPr>
          <w:rFonts w:cstheme="minorHAnsi"/>
          <w:sz w:val="24"/>
          <w:szCs w:val="24"/>
        </w:rPr>
        <w:t>The post holder will be required to travel to national sites to perform their assessing and observational tasks and for meetings.</w:t>
      </w:r>
    </w:p>
    <w:sectPr w:rsidR="00D6371E" w:rsidRPr="00BB5281" w:rsidSect="00895EDB">
      <w:headerReference w:type="even" r:id="rId7"/>
      <w:headerReference w:type="default" r:id="rId8"/>
      <w:footerReference w:type="even" r:id="rId9"/>
      <w:footerReference w:type="default" r:id="rId10"/>
      <w:headerReference w:type="first" r:id="rId11"/>
      <w:footerReference w:type="first" r:id="rId12"/>
      <w:pgSz w:w="11906" w:h="16838"/>
      <w:pgMar w:top="1245"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353F" w14:textId="77777777" w:rsidR="00195DDC" w:rsidRDefault="00195DDC" w:rsidP="00AD1A28">
      <w:r>
        <w:separator/>
      </w:r>
    </w:p>
  </w:endnote>
  <w:endnote w:type="continuationSeparator" w:id="0">
    <w:p w14:paraId="63D1EAA4" w14:textId="77777777" w:rsidR="00195DDC" w:rsidRDefault="00195DDC"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A96F" w14:textId="77777777" w:rsidR="00445621" w:rsidRDefault="00445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0B9B" w14:textId="2E36987A" w:rsidR="00794AF4" w:rsidRDefault="00445621" w:rsidP="00BB5281">
    <w:pPr>
      <w:pStyle w:val="Footer"/>
      <w:jc w:val="right"/>
    </w:pPr>
    <w:r>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F430" w14:textId="77777777" w:rsidR="00445621" w:rsidRDefault="0044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1849" w14:textId="77777777" w:rsidR="00195DDC" w:rsidRDefault="00195DDC" w:rsidP="00AD1A28">
      <w:r>
        <w:separator/>
      </w:r>
    </w:p>
  </w:footnote>
  <w:footnote w:type="continuationSeparator" w:id="0">
    <w:p w14:paraId="5EA68DA6" w14:textId="77777777" w:rsidR="00195DDC" w:rsidRDefault="00195DDC"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AD1B" w14:textId="77777777" w:rsidR="00445621" w:rsidRDefault="00445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5ED1" w14:textId="77777777" w:rsidR="00251E32" w:rsidRDefault="00251E32">
    <w:pPr>
      <w:pStyle w:val="Header"/>
      <w:rPr>
        <w:noProof/>
        <w:lang w:eastAsia="en-GB"/>
      </w:rPr>
    </w:pPr>
    <w:r>
      <w:rPr>
        <w:noProof/>
        <w:lang w:eastAsia="en-GB"/>
      </w:rPr>
      <w:drawing>
        <wp:anchor distT="0" distB="0" distL="114300" distR="114300" simplePos="0" relativeHeight="251658240" behindDoc="0" locked="0" layoutInCell="1" allowOverlap="1" wp14:anchorId="55E8BCA4" wp14:editId="5C99C375">
          <wp:simplePos x="0" y="0"/>
          <wp:positionH relativeFrom="column">
            <wp:posOffset>-914400</wp:posOffset>
          </wp:positionH>
          <wp:positionV relativeFrom="paragraph">
            <wp:posOffset>-450215</wp:posOffset>
          </wp:positionV>
          <wp:extent cx="7567930"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rotWithShape="1">
                  <a:blip r:embed="rId1" cstate="print">
                    <a:extLst>
                      <a:ext uri="{28A0092B-C50C-407E-A947-70E740481C1C}">
                        <a14:useLocalDpi xmlns:a14="http://schemas.microsoft.com/office/drawing/2010/main" val="0"/>
                      </a:ext>
                    </a:extLst>
                  </a:blip>
                  <a:srcRect b="55435"/>
                  <a:stretch/>
                </pic:blipFill>
                <pic:spPr bwMode="auto">
                  <a:xfrm>
                    <a:off x="0" y="0"/>
                    <a:ext cx="7567930"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251E32" w:rsidRDefault="00251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5978" w14:textId="77777777" w:rsidR="00445621" w:rsidRDefault="00445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7921B96"/>
    <w:multiLevelType w:val="hybridMultilevel"/>
    <w:tmpl w:val="B4CA5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F2630"/>
    <w:multiLevelType w:val="hybridMultilevel"/>
    <w:tmpl w:val="95543C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BA36EC"/>
    <w:multiLevelType w:val="hybridMultilevel"/>
    <w:tmpl w:val="6630C8F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1B48D2"/>
    <w:multiLevelType w:val="hybridMultilevel"/>
    <w:tmpl w:val="92F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D650F"/>
    <w:multiLevelType w:val="hybridMultilevel"/>
    <w:tmpl w:val="92F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F1758"/>
    <w:multiLevelType w:val="hybridMultilevel"/>
    <w:tmpl w:val="92F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75425"/>
    <w:multiLevelType w:val="hybridMultilevel"/>
    <w:tmpl w:val="F2D2E6EA"/>
    <w:lvl w:ilvl="0" w:tplc="1C1A8D80">
      <w:start w:val="1"/>
      <w:numFmt w:val="decimal"/>
      <w:lvlText w:val="%1."/>
      <w:lvlJc w:val="left"/>
      <w:pPr>
        <w:ind w:left="1070" w:hanging="360"/>
      </w:pPr>
      <w:rPr>
        <w:b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140400A2"/>
    <w:multiLevelType w:val="hybridMultilevel"/>
    <w:tmpl w:val="E834BBE4"/>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180414F1"/>
    <w:multiLevelType w:val="hybridMultilevel"/>
    <w:tmpl w:val="30B607E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807C9"/>
    <w:multiLevelType w:val="hybridMultilevel"/>
    <w:tmpl w:val="9E7EBF4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1B1E7F22"/>
    <w:multiLevelType w:val="hybridMultilevel"/>
    <w:tmpl w:val="9E524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24D30"/>
    <w:multiLevelType w:val="hybridMultilevel"/>
    <w:tmpl w:val="D04C80D4"/>
    <w:lvl w:ilvl="0" w:tplc="E640E1E8">
      <w:start w:val="1"/>
      <w:numFmt w:val="bullet"/>
      <w:lvlText w:val="•"/>
      <w:lvlJc w:val="left"/>
      <w:pPr>
        <w:tabs>
          <w:tab w:val="num" w:pos="720"/>
        </w:tabs>
        <w:ind w:left="720" w:hanging="360"/>
      </w:pPr>
      <w:rPr>
        <w:rFonts w:ascii="Times New Roman" w:hAnsi="Times New Roman" w:hint="default"/>
      </w:rPr>
    </w:lvl>
    <w:lvl w:ilvl="1" w:tplc="18362B7C" w:tentative="1">
      <w:start w:val="1"/>
      <w:numFmt w:val="bullet"/>
      <w:lvlText w:val="•"/>
      <w:lvlJc w:val="left"/>
      <w:pPr>
        <w:tabs>
          <w:tab w:val="num" w:pos="1440"/>
        </w:tabs>
        <w:ind w:left="1440" w:hanging="360"/>
      </w:pPr>
      <w:rPr>
        <w:rFonts w:ascii="Times New Roman" w:hAnsi="Times New Roman" w:hint="default"/>
      </w:rPr>
    </w:lvl>
    <w:lvl w:ilvl="2" w:tplc="A5CC1DAE" w:tentative="1">
      <w:start w:val="1"/>
      <w:numFmt w:val="bullet"/>
      <w:lvlText w:val="•"/>
      <w:lvlJc w:val="left"/>
      <w:pPr>
        <w:tabs>
          <w:tab w:val="num" w:pos="2160"/>
        </w:tabs>
        <w:ind w:left="2160" w:hanging="360"/>
      </w:pPr>
      <w:rPr>
        <w:rFonts w:ascii="Times New Roman" w:hAnsi="Times New Roman" w:hint="default"/>
      </w:rPr>
    </w:lvl>
    <w:lvl w:ilvl="3" w:tplc="F8EE7A8A" w:tentative="1">
      <w:start w:val="1"/>
      <w:numFmt w:val="bullet"/>
      <w:lvlText w:val="•"/>
      <w:lvlJc w:val="left"/>
      <w:pPr>
        <w:tabs>
          <w:tab w:val="num" w:pos="2880"/>
        </w:tabs>
        <w:ind w:left="2880" w:hanging="360"/>
      </w:pPr>
      <w:rPr>
        <w:rFonts w:ascii="Times New Roman" w:hAnsi="Times New Roman" w:hint="default"/>
      </w:rPr>
    </w:lvl>
    <w:lvl w:ilvl="4" w:tplc="80940E92" w:tentative="1">
      <w:start w:val="1"/>
      <w:numFmt w:val="bullet"/>
      <w:lvlText w:val="•"/>
      <w:lvlJc w:val="left"/>
      <w:pPr>
        <w:tabs>
          <w:tab w:val="num" w:pos="3600"/>
        </w:tabs>
        <w:ind w:left="3600" w:hanging="360"/>
      </w:pPr>
      <w:rPr>
        <w:rFonts w:ascii="Times New Roman" w:hAnsi="Times New Roman" w:hint="default"/>
      </w:rPr>
    </w:lvl>
    <w:lvl w:ilvl="5" w:tplc="59B259EA" w:tentative="1">
      <w:start w:val="1"/>
      <w:numFmt w:val="bullet"/>
      <w:lvlText w:val="•"/>
      <w:lvlJc w:val="left"/>
      <w:pPr>
        <w:tabs>
          <w:tab w:val="num" w:pos="4320"/>
        </w:tabs>
        <w:ind w:left="4320" w:hanging="360"/>
      </w:pPr>
      <w:rPr>
        <w:rFonts w:ascii="Times New Roman" w:hAnsi="Times New Roman" w:hint="default"/>
      </w:rPr>
    </w:lvl>
    <w:lvl w:ilvl="6" w:tplc="D522F2EC" w:tentative="1">
      <w:start w:val="1"/>
      <w:numFmt w:val="bullet"/>
      <w:lvlText w:val="•"/>
      <w:lvlJc w:val="left"/>
      <w:pPr>
        <w:tabs>
          <w:tab w:val="num" w:pos="5040"/>
        </w:tabs>
        <w:ind w:left="5040" w:hanging="360"/>
      </w:pPr>
      <w:rPr>
        <w:rFonts w:ascii="Times New Roman" w:hAnsi="Times New Roman" w:hint="default"/>
      </w:rPr>
    </w:lvl>
    <w:lvl w:ilvl="7" w:tplc="CEC888CE" w:tentative="1">
      <w:start w:val="1"/>
      <w:numFmt w:val="bullet"/>
      <w:lvlText w:val="•"/>
      <w:lvlJc w:val="left"/>
      <w:pPr>
        <w:tabs>
          <w:tab w:val="num" w:pos="5760"/>
        </w:tabs>
        <w:ind w:left="5760" w:hanging="360"/>
      </w:pPr>
      <w:rPr>
        <w:rFonts w:ascii="Times New Roman" w:hAnsi="Times New Roman" w:hint="default"/>
      </w:rPr>
    </w:lvl>
    <w:lvl w:ilvl="8" w:tplc="E4E4BB4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F1115CD"/>
    <w:multiLevelType w:val="hybridMultilevel"/>
    <w:tmpl w:val="340AF5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B2794B"/>
    <w:multiLevelType w:val="hybridMultilevel"/>
    <w:tmpl w:val="02EEA6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5501C7A"/>
    <w:multiLevelType w:val="hybridMultilevel"/>
    <w:tmpl w:val="0074E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000CDF"/>
    <w:multiLevelType w:val="hybridMultilevel"/>
    <w:tmpl w:val="0D18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57CA0"/>
    <w:multiLevelType w:val="hybridMultilevel"/>
    <w:tmpl w:val="9AE01BCA"/>
    <w:lvl w:ilvl="0" w:tplc="3734242A">
      <w:start w:val="1"/>
      <w:numFmt w:val="bullet"/>
      <w:lvlText w:val=""/>
      <w:lvlJc w:val="left"/>
      <w:pPr>
        <w:tabs>
          <w:tab w:val="num" w:pos="720"/>
        </w:tabs>
        <w:ind w:left="720" w:hanging="363"/>
      </w:pPr>
      <w:rPr>
        <w:rFonts w:ascii="Symbol" w:hAnsi="Symbol"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446234FC"/>
    <w:multiLevelType w:val="hybridMultilevel"/>
    <w:tmpl w:val="D5EE9254"/>
    <w:lvl w:ilvl="0" w:tplc="0409000F">
      <w:start w:val="1"/>
      <w:numFmt w:val="decimal"/>
      <w:lvlText w:val="%1."/>
      <w:lvlJc w:val="left"/>
      <w:pPr>
        <w:ind w:left="153" w:hanging="360"/>
      </w:pPr>
      <w:rPr>
        <w:rFonts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49EE64B2"/>
    <w:multiLevelType w:val="hybridMultilevel"/>
    <w:tmpl w:val="1916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71811"/>
    <w:multiLevelType w:val="hybridMultilevel"/>
    <w:tmpl w:val="0E1A7F7E"/>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63743"/>
    <w:multiLevelType w:val="hybridMultilevel"/>
    <w:tmpl w:val="6776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244A0"/>
    <w:multiLevelType w:val="hybridMultilevel"/>
    <w:tmpl w:val="D056EF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44176"/>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15:restartNumberingAfterBreak="0">
    <w:nsid w:val="56AA702C"/>
    <w:multiLevelType w:val="hybridMultilevel"/>
    <w:tmpl w:val="23307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EB1566"/>
    <w:multiLevelType w:val="hybridMultilevel"/>
    <w:tmpl w:val="49022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1013DC"/>
    <w:multiLevelType w:val="hybridMultilevel"/>
    <w:tmpl w:val="725A7D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3"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4" w15:restartNumberingAfterBreak="0">
    <w:nsid w:val="6A6331AC"/>
    <w:multiLevelType w:val="hybridMultilevel"/>
    <w:tmpl w:val="A4748F5E"/>
    <w:lvl w:ilvl="0" w:tplc="2B2CA526">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5" w15:restartNumberingAfterBreak="0">
    <w:nsid w:val="72C53234"/>
    <w:multiLevelType w:val="hybridMultilevel"/>
    <w:tmpl w:val="4782B76C"/>
    <w:lvl w:ilvl="0" w:tplc="71762C7E">
      <w:start w:val="7"/>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6"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4582257"/>
    <w:multiLevelType w:val="hybridMultilevel"/>
    <w:tmpl w:val="34E6A3C6"/>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9068BC"/>
    <w:multiLevelType w:val="hybridMultilevel"/>
    <w:tmpl w:val="0388CFE8"/>
    <w:lvl w:ilvl="0" w:tplc="B62AEE70">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9" w15:restartNumberingAfterBreak="0">
    <w:nsid w:val="7E3934E1"/>
    <w:multiLevelType w:val="hybridMultilevel"/>
    <w:tmpl w:val="CD9C86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09551">
    <w:abstractNumId w:val="21"/>
  </w:num>
  <w:num w:numId="2" w16cid:durableId="1520311097">
    <w:abstractNumId w:val="1"/>
  </w:num>
  <w:num w:numId="3" w16cid:durableId="494341921">
    <w:abstractNumId w:val="19"/>
  </w:num>
  <w:num w:numId="4" w16cid:durableId="507526411">
    <w:abstractNumId w:val="20"/>
  </w:num>
  <w:num w:numId="5" w16cid:durableId="1050572558">
    <w:abstractNumId w:val="36"/>
  </w:num>
  <w:num w:numId="6" w16cid:durableId="818962485">
    <w:abstractNumId w:val="32"/>
  </w:num>
  <w:num w:numId="7" w16cid:durableId="1122918114">
    <w:abstractNumId w:val="28"/>
  </w:num>
  <w:num w:numId="8" w16cid:durableId="1293287571">
    <w:abstractNumId w:val="33"/>
  </w:num>
  <w:num w:numId="9" w16cid:durableId="1824927021">
    <w:abstractNumId w:val="11"/>
  </w:num>
  <w:num w:numId="10" w16cid:durableId="1245914471">
    <w:abstractNumId w:val="24"/>
  </w:num>
  <w:num w:numId="11" w16cid:durableId="200171866">
    <w:abstractNumId w:val="22"/>
  </w:num>
  <w:num w:numId="12" w16cid:durableId="591278722">
    <w:abstractNumId w:val="9"/>
  </w:num>
  <w:num w:numId="13" w16cid:durableId="1773239677">
    <w:abstractNumId w:val="39"/>
  </w:num>
  <w:num w:numId="14" w16cid:durableId="663826921">
    <w:abstractNumId w:val="2"/>
  </w:num>
  <w:num w:numId="15" w16cid:durableId="271976991">
    <w:abstractNumId w:val="34"/>
  </w:num>
  <w:num w:numId="16" w16cid:durableId="1049304900">
    <w:abstractNumId w:val="10"/>
  </w:num>
  <w:num w:numId="17" w16cid:durableId="375394689">
    <w:abstractNumId w:val="23"/>
  </w:num>
  <w:num w:numId="18" w16cid:durableId="752437764">
    <w:abstractNumId w:val="38"/>
  </w:num>
  <w:num w:numId="19" w16cid:durableId="1506942424">
    <w:abstractNumId w:val="25"/>
  </w:num>
  <w:num w:numId="20" w16cid:durableId="1168904250">
    <w:abstractNumId w:val="12"/>
  </w:num>
  <w:num w:numId="21" w16cid:durableId="502933037">
    <w:abstractNumId w:val="30"/>
  </w:num>
  <w:num w:numId="22" w16cid:durableId="2030796773">
    <w:abstractNumId w:val="37"/>
  </w:num>
  <w:num w:numId="23" w16cid:durableId="886839508">
    <w:abstractNumId w:val="0"/>
  </w:num>
  <w:num w:numId="24" w16cid:durableId="839009862">
    <w:abstractNumId w:val="35"/>
  </w:num>
  <w:num w:numId="25" w16cid:durableId="1606376015">
    <w:abstractNumId w:val="8"/>
  </w:num>
  <w:num w:numId="26" w16cid:durableId="1556283432">
    <w:abstractNumId w:val="16"/>
  </w:num>
  <w:num w:numId="27" w16cid:durableId="907615054">
    <w:abstractNumId w:val="29"/>
  </w:num>
  <w:num w:numId="28" w16cid:durableId="1261065214">
    <w:abstractNumId w:val="17"/>
  </w:num>
  <w:num w:numId="29" w16cid:durableId="1822963560">
    <w:abstractNumId w:val="3"/>
  </w:num>
  <w:num w:numId="30" w16cid:durableId="1976829353">
    <w:abstractNumId w:val="15"/>
  </w:num>
  <w:num w:numId="31" w16cid:durableId="525677456">
    <w:abstractNumId w:val="4"/>
  </w:num>
  <w:num w:numId="32" w16cid:durableId="1501501861">
    <w:abstractNumId w:val="6"/>
  </w:num>
  <w:num w:numId="33" w16cid:durableId="884147974">
    <w:abstractNumId w:val="13"/>
  </w:num>
  <w:num w:numId="34" w16cid:durableId="825630588">
    <w:abstractNumId w:val="7"/>
  </w:num>
  <w:num w:numId="35" w16cid:durableId="621300953">
    <w:abstractNumId w:val="18"/>
  </w:num>
  <w:num w:numId="36" w16cid:durableId="431510340">
    <w:abstractNumId w:val="26"/>
  </w:num>
  <w:num w:numId="37" w16cid:durableId="1176386243">
    <w:abstractNumId w:val="5"/>
  </w:num>
  <w:num w:numId="38" w16cid:durableId="1437753138">
    <w:abstractNumId w:val="27"/>
  </w:num>
  <w:num w:numId="39" w16cid:durableId="433134720">
    <w:abstractNumId w:val="31"/>
  </w:num>
  <w:num w:numId="40" w16cid:durableId="1903829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01669"/>
    <w:rsid w:val="00002F3A"/>
    <w:rsid w:val="00093551"/>
    <w:rsid w:val="000B328B"/>
    <w:rsid w:val="0013716A"/>
    <w:rsid w:val="0016087A"/>
    <w:rsid w:val="00193BF4"/>
    <w:rsid w:val="00195DDC"/>
    <w:rsid w:val="001C5774"/>
    <w:rsid w:val="001E6F63"/>
    <w:rsid w:val="00200EE5"/>
    <w:rsid w:val="002506D8"/>
    <w:rsid w:val="00251E32"/>
    <w:rsid w:val="002B4BC6"/>
    <w:rsid w:val="002B6648"/>
    <w:rsid w:val="0030644B"/>
    <w:rsid w:val="00317699"/>
    <w:rsid w:val="00344192"/>
    <w:rsid w:val="0037732D"/>
    <w:rsid w:val="003F2E68"/>
    <w:rsid w:val="0042184F"/>
    <w:rsid w:val="00430002"/>
    <w:rsid w:val="00445621"/>
    <w:rsid w:val="00452CB3"/>
    <w:rsid w:val="004553E8"/>
    <w:rsid w:val="00473A3F"/>
    <w:rsid w:val="004758F1"/>
    <w:rsid w:val="004A5C63"/>
    <w:rsid w:val="004A6C18"/>
    <w:rsid w:val="004E459A"/>
    <w:rsid w:val="00554AC9"/>
    <w:rsid w:val="005A30DB"/>
    <w:rsid w:val="005E4A77"/>
    <w:rsid w:val="005F7EFA"/>
    <w:rsid w:val="0067164F"/>
    <w:rsid w:val="0067484C"/>
    <w:rsid w:val="006B5852"/>
    <w:rsid w:val="00794AF4"/>
    <w:rsid w:val="007A3C58"/>
    <w:rsid w:val="007C5862"/>
    <w:rsid w:val="007E266C"/>
    <w:rsid w:val="007E7811"/>
    <w:rsid w:val="007F1280"/>
    <w:rsid w:val="00816475"/>
    <w:rsid w:val="00843AC1"/>
    <w:rsid w:val="008447A7"/>
    <w:rsid w:val="008454B0"/>
    <w:rsid w:val="00855308"/>
    <w:rsid w:val="008853EC"/>
    <w:rsid w:val="00895EDB"/>
    <w:rsid w:val="008F008B"/>
    <w:rsid w:val="008F74F0"/>
    <w:rsid w:val="00906D99"/>
    <w:rsid w:val="00980A38"/>
    <w:rsid w:val="009B3A7A"/>
    <w:rsid w:val="009C5E2A"/>
    <w:rsid w:val="00A02E8F"/>
    <w:rsid w:val="00A34717"/>
    <w:rsid w:val="00A542B6"/>
    <w:rsid w:val="00AD1A28"/>
    <w:rsid w:val="00B761E9"/>
    <w:rsid w:val="00B7688E"/>
    <w:rsid w:val="00BB3312"/>
    <w:rsid w:val="00BB5281"/>
    <w:rsid w:val="00BB7F4F"/>
    <w:rsid w:val="00BC09C4"/>
    <w:rsid w:val="00BE54F6"/>
    <w:rsid w:val="00BF2C63"/>
    <w:rsid w:val="00C05D2E"/>
    <w:rsid w:val="00C507F3"/>
    <w:rsid w:val="00CD3B81"/>
    <w:rsid w:val="00CF1C90"/>
    <w:rsid w:val="00CF292A"/>
    <w:rsid w:val="00D2447F"/>
    <w:rsid w:val="00D30720"/>
    <w:rsid w:val="00D34CE8"/>
    <w:rsid w:val="00D40F33"/>
    <w:rsid w:val="00D45FF4"/>
    <w:rsid w:val="00D46907"/>
    <w:rsid w:val="00D47CD3"/>
    <w:rsid w:val="00D61B40"/>
    <w:rsid w:val="00D6371E"/>
    <w:rsid w:val="00D63741"/>
    <w:rsid w:val="00D733C4"/>
    <w:rsid w:val="00DB5E7D"/>
    <w:rsid w:val="00DB615B"/>
    <w:rsid w:val="00E67677"/>
    <w:rsid w:val="00E872E4"/>
    <w:rsid w:val="00ED2D5F"/>
    <w:rsid w:val="00ED4BAF"/>
    <w:rsid w:val="00EE4D03"/>
    <w:rsid w:val="00F3026C"/>
    <w:rsid w:val="00F30BF4"/>
    <w:rsid w:val="00F33DCB"/>
    <w:rsid w:val="00F8517B"/>
    <w:rsid w:val="00F9730E"/>
    <w:rsid w:val="00FC6CAB"/>
    <w:rsid w:val="00FF001B"/>
    <w:rsid w:val="00FF50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13183688"/>
  <w15:docId w15:val="{BBB5324B-2D3D-4CC0-91A1-D1D0EE5A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rPr>
      <w:rFonts w:ascii="Tahoma" w:hAnsi="Tahoma" w:cs="Tahoma"/>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widowControl w:val="0"/>
      <w:overflowPunct w:val="0"/>
      <w:autoSpaceDE w:val="0"/>
      <w:autoSpaceDN w:val="0"/>
      <w:adjustRightInd w:val="0"/>
      <w:spacing w:after="120"/>
      <w:ind w:left="283"/>
    </w:pPr>
    <w:rPr>
      <w:rFonts w:ascii="Times New Roman" w:eastAsia="Times New Roman" w:hAnsi="Times New Roman" w:cs="Times New Roman"/>
      <w:kern w:val="28"/>
      <w:sz w:val="20"/>
      <w:szCs w:val="20"/>
      <w:lang w:val="en-US"/>
    </w:r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autoSpaceDE w:val="0"/>
      <w:autoSpaceDN w:val="0"/>
      <w:adjustRightInd w:val="0"/>
      <w:spacing w:line="288" w:lineRule="auto"/>
      <w:textAlignment w:val="center"/>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D3B81"/>
    <w:pPr>
      <w:widowControl w:val="0"/>
      <w:overflowPunct w:val="0"/>
      <w:autoSpaceDE w:val="0"/>
      <w:autoSpaceDN w:val="0"/>
      <w:adjustRightInd w:val="0"/>
      <w:ind w:left="720"/>
    </w:pPr>
    <w:rPr>
      <w:rFonts w:ascii="Times New Roman" w:eastAsia="Times New Roman" w:hAnsi="Times New Roman" w:cs="Times New Roman"/>
      <w:kern w:val="28"/>
      <w:sz w:val="20"/>
      <w:szCs w:val="20"/>
      <w:lang w:val="en-US"/>
    </w:rPr>
  </w:style>
  <w:style w:type="paragraph" w:styleId="NormalWeb">
    <w:name w:val="Normal (Web)"/>
    <w:basedOn w:val="Normal"/>
    <w:uiPriority w:val="99"/>
    <w:unhideWhenUsed/>
    <w:rsid w:val="0042184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9828">
      <w:bodyDiv w:val="1"/>
      <w:marLeft w:val="0"/>
      <w:marRight w:val="0"/>
      <w:marTop w:val="0"/>
      <w:marBottom w:val="0"/>
      <w:divBdr>
        <w:top w:val="none" w:sz="0" w:space="0" w:color="auto"/>
        <w:left w:val="none" w:sz="0" w:space="0" w:color="auto"/>
        <w:bottom w:val="none" w:sz="0" w:space="0" w:color="auto"/>
        <w:right w:val="none" w:sz="0" w:space="0" w:color="auto"/>
      </w:divBdr>
    </w:div>
    <w:div w:id="380174810">
      <w:bodyDiv w:val="1"/>
      <w:marLeft w:val="0"/>
      <w:marRight w:val="0"/>
      <w:marTop w:val="0"/>
      <w:marBottom w:val="0"/>
      <w:divBdr>
        <w:top w:val="none" w:sz="0" w:space="0" w:color="auto"/>
        <w:left w:val="none" w:sz="0" w:space="0" w:color="auto"/>
        <w:bottom w:val="none" w:sz="0" w:space="0" w:color="auto"/>
        <w:right w:val="none" w:sz="0" w:space="0" w:color="auto"/>
      </w:divBdr>
      <w:divsChild>
        <w:div w:id="76483204">
          <w:marLeft w:val="547"/>
          <w:marRight w:val="0"/>
          <w:marTop w:val="0"/>
          <w:marBottom w:val="0"/>
          <w:divBdr>
            <w:top w:val="none" w:sz="0" w:space="0" w:color="auto"/>
            <w:left w:val="none" w:sz="0" w:space="0" w:color="auto"/>
            <w:bottom w:val="none" w:sz="0" w:space="0" w:color="auto"/>
            <w:right w:val="none" w:sz="0" w:space="0" w:color="auto"/>
          </w:divBdr>
        </w:div>
        <w:div w:id="145324042">
          <w:marLeft w:val="547"/>
          <w:marRight w:val="0"/>
          <w:marTop w:val="0"/>
          <w:marBottom w:val="0"/>
          <w:divBdr>
            <w:top w:val="none" w:sz="0" w:space="0" w:color="auto"/>
            <w:left w:val="none" w:sz="0" w:space="0" w:color="auto"/>
            <w:bottom w:val="none" w:sz="0" w:space="0" w:color="auto"/>
            <w:right w:val="none" w:sz="0" w:space="0" w:color="auto"/>
          </w:divBdr>
        </w:div>
        <w:div w:id="171453501">
          <w:marLeft w:val="547"/>
          <w:marRight w:val="0"/>
          <w:marTop w:val="0"/>
          <w:marBottom w:val="0"/>
          <w:divBdr>
            <w:top w:val="none" w:sz="0" w:space="0" w:color="auto"/>
            <w:left w:val="none" w:sz="0" w:space="0" w:color="auto"/>
            <w:bottom w:val="none" w:sz="0" w:space="0" w:color="auto"/>
            <w:right w:val="none" w:sz="0" w:space="0" w:color="auto"/>
          </w:divBdr>
        </w:div>
        <w:div w:id="202718543">
          <w:marLeft w:val="547"/>
          <w:marRight w:val="0"/>
          <w:marTop w:val="0"/>
          <w:marBottom w:val="0"/>
          <w:divBdr>
            <w:top w:val="none" w:sz="0" w:space="0" w:color="auto"/>
            <w:left w:val="none" w:sz="0" w:space="0" w:color="auto"/>
            <w:bottom w:val="none" w:sz="0" w:space="0" w:color="auto"/>
            <w:right w:val="none" w:sz="0" w:space="0" w:color="auto"/>
          </w:divBdr>
        </w:div>
        <w:div w:id="272708805">
          <w:marLeft w:val="547"/>
          <w:marRight w:val="0"/>
          <w:marTop w:val="0"/>
          <w:marBottom w:val="0"/>
          <w:divBdr>
            <w:top w:val="none" w:sz="0" w:space="0" w:color="auto"/>
            <w:left w:val="none" w:sz="0" w:space="0" w:color="auto"/>
            <w:bottom w:val="none" w:sz="0" w:space="0" w:color="auto"/>
            <w:right w:val="none" w:sz="0" w:space="0" w:color="auto"/>
          </w:divBdr>
        </w:div>
        <w:div w:id="332418114">
          <w:marLeft w:val="547"/>
          <w:marRight w:val="0"/>
          <w:marTop w:val="0"/>
          <w:marBottom w:val="0"/>
          <w:divBdr>
            <w:top w:val="none" w:sz="0" w:space="0" w:color="auto"/>
            <w:left w:val="none" w:sz="0" w:space="0" w:color="auto"/>
            <w:bottom w:val="none" w:sz="0" w:space="0" w:color="auto"/>
            <w:right w:val="none" w:sz="0" w:space="0" w:color="auto"/>
          </w:divBdr>
        </w:div>
        <w:div w:id="481964099">
          <w:marLeft w:val="547"/>
          <w:marRight w:val="0"/>
          <w:marTop w:val="0"/>
          <w:marBottom w:val="0"/>
          <w:divBdr>
            <w:top w:val="none" w:sz="0" w:space="0" w:color="auto"/>
            <w:left w:val="none" w:sz="0" w:space="0" w:color="auto"/>
            <w:bottom w:val="none" w:sz="0" w:space="0" w:color="auto"/>
            <w:right w:val="none" w:sz="0" w:space="0" w:color="auto"/>
          </w:divBdr>
        </w:div>
        <w:div w:id="809597376">
          <w:marLeft w:val="547"/>
          <w:marRight w:val="0"/>
          <w:marTop w:val="0"/>
          <w:marBottom w:val="0"/>
          <w:divBdr>
            <w:top w:val="none" w:sz="0" w:space="0" w:color="auto"/>
            <w:left w:val="none" w:sz="0" w:space="0" w:color="auto"/>
            <w:bottom w:val="none" w:sz="0" w:space="0" w:color="auto"/>
            <w:right w:val="none" w:sz="0" w:space="0" w:color="auto"/>
          </w:divBdr>
        </w:div>
        <w:div w:id="915434965">
          <w:marLeft w:val="547"/>
          <w:marRight w:val="0"/>
          <w:marTop w:val="0"/>
          <w:marBottom w:val="0"/>
          <w:divBdr>
            <w:top w:val="none" w:sz="0" w:space="0" w:color="auto"/>
            <w:left w:val="none" w:sz="0" w:space="0" w:color="auto"/>
            <w:bottom w:val="none" w:sz="0" w:space="0" w:color="auto"/>
            <w:right w:val="none" w:sz="0" w:space="0" w:color="auto"/>
          </w:divBdr>
        </w:div>
        <w:div w:id="991180262">
          <w:marLeft w:val="547"/>
          <w:marRight w:val="0"/>
          <w:marTop w:val="0"/>
          <w:marBottom w:val="0"/>
          <w:divBdr>
            <w:top w:val="none" w:sz="0" w:space="0" w:color="auto"/>
            <w:left w:val="none" w:sz="0" w:space="0" w:color="auto"/>
            <w:bottom w:val="none" w:sz="0" w:space="0" w:color="auto"/>
            <w:right w:val="none" w:sz="0" w:space="0" w:color="auto"/>
          </w:divBdr>
        </w:div>
        <w:div w:id="1005785046">
          <w:marLeft w:val="547"/>
          <w:marRight w:val="0"/>
          <w:marTop w:val="0"/>
          <w:marBottom w:val="0"/>
          <w:divBdr>
            <w:top w:val="none" w:sz="0" w:space="0" w:color="auto"/>
            <w:left w:val="none" w:sz="0" w:space="0" w:color="auto"/>
            <w:bottom w:val="none" w:sz="0" w:space="0" w:color="auto"/>
            <w:right w:val="none" w:sz="0" w:space="0" w:color="auto"/>
          </w:divBdr>
        </w:div>
        <w:div w:id="1178814538">
          <w:marLeft w:val="547"/>
          <w:marRight w:val="0"/>
          <w:marTop w:val="0"/>
          <w:marBottom w:val="0"/>
          <w:divBdr>
            <w:top w:val="none" w:sz="0" w:space="0" w:color="auto"/>
            <w:left w:val="none" w:sz="0" w:space="0" w:color="auto"/>
            <w:bottom w:val="none" w:sz="0" w:space="0" w:color="auto"/>
            <w:right w:val="none" w:sz="0" w:space="0" w:color="auto"/>
          </w:divBdr>
        </w:div>
        <w:div w:id="1354723655">
          <w:marLeft w:val="547"/>
          <w:marRight w:val="0"/>
          <w:marTop w:val="0"/>
          <w:marBottom w:val="0"/>
          <w:divBdr>
            <w:top w:val="none" w:sz="0" w:space="0" w:color="auto"/>
            <w:left w:val="none" w:sz="0" w:space="0" w:color="auto"/>
            <w:bottom w:val="none" w:sz="0" w:space="0" w:color="auto"/>
            <w:right w:val="none" w:sz="0" w:space="0" w:color="auto"/>
          </w:divBdr>
        </w:div>
        <w:div w:id="1588466808">
          <w:marLeft w:val="547"/>
          <w:marRight w:val="0"/>
          <w:marTop w:val="0"/>
          <w:marBottom w:val="0"/>
          <w:divBdr>
            <w:top w:val="none" w:sz="0" w:space="0" w:color="auto"/>
            <w:left w:val="none" w:sz="0" w:space="0" w:color="auto"/>
            <w:bottom w:val="none" w:sz="0" w:space="0" w:color="auto"/>
            <w:right w:val="none" w:sz="0" w:space="0" w:color="auto"/>
          </w:divBdr>
        </w:div>
        <w:div w:id="1817799333">
          <w:marLeft w:val="547"/>
          <w:marRight w:val="0"/>
          <w:marTop w:val="0"/>
          <w:marBottom w:val="0"/>
          <w:divBdr>
            <w:top w:val="none" w:sz="0" w:space="0" w:color="auto"/>
            <w:left w:val="none" w:sz="0" w:space="0" w:color="auto"/>
            <w:bottom w:val="none" w:sz="0" w:space="0" w:color="auto"/>
            <w:right w:val="none" w:sz="0" w:space="0" w:color="auto"/>
          </w:divBdr>
        </w:div>
        <w:div w:id="20678749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Greengalgh</dc:creator>
  <cp:keywords/>
  <dc:description/>
  <cp:lastModifiedBy>Lee Morris</cp:lastModifiedBy>
  <cp:revision>5</cp:revision>
  <dcterms:created xsi:type="dcterms:W3CDTF">2021-09-13T15:02:00Z</dcterms:created>
  <dcterms:modified xsi:type="dcterms:W3CDTF">2023-01-30T12:36:00Z</dcterms:modified>
</cp:coreProperties>
</file>