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4D2D9" w14:textId="4D39EBCE" w:rsidR="00ED5702" w:rsidRDefault="00ED5702" w:rsidP="00ED5702">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08B94FE0" wp14:editId="4839FEAB">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4EDCC3E" w14:textId="77777777" w:rsidR="00ED5702" w:rsidRPr="00E863B3" w:rsidRDefault="00ED5702" w:rsidP="00ED5702">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B94FE0"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14EDCC3E" w14:textId="77777777" w:rsidR="00ED5702" w:rsidRPr="00E863B3" w:rsidRDefault="00ED5702" w:rsidP="00ED5702">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 xml:space="preserve">: </w:t>
      </w:r>
      <w:r w:rsidR="005855D1">
        <w:rPr>
          <w:rFonts w:ascii="Arial" w:hAnsi="Arial" w:cs="Arial"/>
        </w:rPr>
        <w:t>IT Field Service Engineer</w:t>
      </w:r>
    </w:p>
    <w:p w14:paraId="0499C915" w14:textId="7B76881A" w:rsidR="00ED5702" w:rsidRPr="009670D2" w:rsidRDefault="00ED5702" w:rsidP="00ED5702">
      <w:pPr>
        <w:spacing w:line="240" w:lineRule="auto"/>
        <w:rPr>
          <w:rFonts w:ascii="Arial" w:hAnsi="Arial" w:cs="Arial"/>
        </w:rPr>
      </w:pPr>
      <w:r w:rsidRPr="0031253C">
        <w:rPr>
          <w:rFonts w:ascii="Arial" w:hAnsi="Arial" w:cs="Arial"/>
          <w:b/>
          <w:bCs/>
        </w:rPr>
        <w:t>Location:</w:t>
      </w:r>
      <w:r>
        <w:rPr>
          <w:rFonts w:ascii="Arial" w:hAnsi="Arial" w:cs="Arial"/>
          <w:b/>
          <w:bCs/>
        </w:rPr>
        <w:t xml:space="preserve"> </w:t>
      </w:r>
      <w:r w:rsidR="005855D1">
        <w:rPr>
          <w:rFonts w:ascii="Arial" w:hAnsi="Arial" w:cs="Arial"/>
        </w:rPr>
        <w:t>Flexible (Store located in Syston, Leicestershire)</w:t>
      </w:r>
    </w:p>
    <w:p w14:paraId="1AC3EF31" w14:textId="0546AD18" w:rsidR="00ED5702" w:rsidRPr="005855D1" w:rsidRDefault="005855D1" w:rsidP="00ED5702">
      <w:pPr>
        <w:spacing w:line="240" w:lineRule="auto"/>
        <w:rPr>
          <w:rFonts w:ascii="Arial" w:hAnsi="Arial" w:cs="Arial"/>
        </w:rPr>
      </w:pPr>
      <w:r>
        <w:rPr>
          <w:rFonts w:ascii="Arial" w:hAnsi="Arial" w:cs="Arial"/>
          <w:b/>
          <w:bCs/>
        </w:rPr>
        <w:t xml:space="preserve">Salary: </w:t>
      </w:r>
      <w:r>
        <w:rPr>
          <w:rFonts w:ascii="Arial" w:hAnsi="Arial" w:cs="Arial"/>
        </w:rPr>
        <w:t>£30K to £35K DoE plus Van and Fuel card</w:t>
      </w:r>
    </w:p>
    <w:p w14:paraId="69BBE5FE" w14:textId="0212D1CB" w:rsidR="00ED5702" w:rsidRPr="005855D1" w:rsidRDefault="00ED5702" w:rsidP="00ED5702">
      <w:pPr>
        <w:spacing w:line="240" w:lineRule="auto"/>
        <w:rPr>
          <w:rFonts w:ascii="Arial" w:hAnsi="Arial" w:cs="Arial"/>
        </w:rPr>
      </w:pPr>
      <w:r w:rsidRPr="004E1F21">
        <w:rPr>
          <w:rFonts w:ascii="Arial" w:hAnsi="Arial" w:cs="Arial"/>
          <w:b/>
          <w:bCs/>
        </w:rPr>
        <w:t>Hours of work</w:t>
      </w:r>
      <w:r w:rsidR="005855D1">
        <w:rPr>
          <w:rFonts w:ascii="Arial" w:hAnsi="Arial" w:cs="Arial"/>
          <w:b/>
          <w:bCs/>
        </w:rPr>
        <w:t xml:space="preserve">: </w:t>
      </w:r>
      <w:r w:rsidR="005855D1">
        <w:rPr>
          <w:rFonts w:ascii="Arial" w:hAnsi="Arial" w:cs="Arial"/>
        </w:rPr>
        <w:t xml:space="preserve">Monday to Friday 9am to 5pm </w:t>
      </w:r>
    </w:p>
    <w:p w14:paraId="68732E24" w14:textId="77777777" w:rsidR="00ED5702" w:rsidRDefault="00ED5702" w:rsidP="00ED5702">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No</w:t>
      </w:r>
    </w:p>
    <w:p w14:paraId="25BE185C" w14:textId="6DCA6A4B" w:rsidR="00ED5702" w:rsidRDefault="00ED5702" w:rsidP="00ED5702">
      <w:pPr>
        <w:spacing w:line="240" w:lineRule="auto"/>
        <w:rPr>
          <w:rFonts w:ascii="Arial" w:hAnsi="Arial" w:cs="Arial"/>
        </w:rPr>
      </w:pPr>
      <w:r>
        <w:rPr>
          <w:rFonts w:ascii="Arial" w:hAnsi="Arial" w:cs="Arial"/>
          <w:b/>
          <w:bCs/>
        </w:rPr>
        <w:t xml:space="preserve">Travel Required: </w:t>
      </w:r>
      <w:r w:rsidR="005855D1">
        <w:rPr>
          <w:rFonts w:ascii="Arial" w:hAnsi="Arial" w:cs="Arial"/>
        </w:rPr>
        <w:t xml:space="preserve">Travel to Compass locations is a key requirement. </w:t>
      </w:r>
    </w:p>
    <w:p w14:paraId="41B723BD" w14:textId="77777777" w:rsidR="005855D1" w:rsidRPr="005855D1" w:rsidRDefault="005855D1" w:rsidP="00ED5702">
      <w:pPr>
        <w:spacing w:line="240" w:lineRule="auto"/>
        <w:rPr>
          <w:rFonts w:ascii="Arial" w:hAnsi="Arial" w:cs="Arial"/>
        </w:rPr>
      </w:pPr>
    </w:p>
    <w:p w14:paraId="63C03519" w14:textId="2A7933FE" w:rsidR="005855D1" w:rsidRPr="005855D1" w:rsidRDefault="005855D1" w:rsidP="005855D1">
      <w:pPr>
        <w:pStyle w:val="Header"/>
        <w:ind w:hanging="567"/>
        <w:rPr>
          <w:rFonts w:ascii="Arial" w:hAnsi="Arial" w:cs="Arial"/>
          <w:b/>
        </w:rPr>
      </w:pPr>
      <w:r w:rsidRPr="005855D1">
        <w:rPr>
          <w:rFonts w:ascii="Arial" w:hAnsi="Arial" w:cs="Arial"/>
          <w:b/>
        </w:rPr>
        <w:tab/>
      </w:r>
      <w:r w:rsidRPr="005855D1">
        <w:rPr>
          <w:rFonts w:ascii="Arial" w:hAnsi="Arial" w:cs="Arial"/>
          <w:b/>
        </w:rPr>
        <w:t>ADDITIONAL BENEFITS</w:t>
      </w:r>
    </w:p>
    <w:p w14:paraId="5FC1F6C4" w14:textId="77777777" w:rsidR="005855D1" w:rsidRPr="005855D1" w:rsidRDefault="005855D1" w:rsidP="005855D1">
      <w:pPr>
        <w:pStyle w:val="Header"/>
        <w:ind w:hanging="567"/>
        <w:rPr>
          <w:rFonts w:ascii="Arial" w:hAnsi="Arial" w:cs="Arial"/>
          <w:b/>
        </w:rPr>
      </w:pPr>
    </w:p>
    <w:p w14:paraId="2F24B29E" w14:textId="77777777" w:rsidR="005855D1" w:rsidRPr="005855D1" w:rsidRDefault="005855D1" w:rsidP="005855D1">
      <w:pPr>
        <w:pStyle w:val="BodyTextIndent"/>
        <w:widowControl/>
        <w:numPr>
          <w:ilvl w:val="0"/>
          <w:numId w:val="26"/>
        </w:numPr>
        <w:overflowPunct/>
        <w:autoSpaceDE/>
        <w:autoSpaceDN/>
        <w:adjustRightInd/>
        <w:spacing w:after="0" w:line="276" w:lineRule="auto"/>
        <w:rPr>
          <w:rFonts w:ascii="Arial" w:hAnsi="Arial" w:cs="Arial"/>
          <w:sz w:val="22"/>
          <w:szCs w:val="22"/>
        </w:rPr>
      </w:pPr>
      <w:r w:rsidRPr="005855D1">
        <w:rPr>
          <w:rFonts w:ascii="Arial" w:hAnsi="Arial" w:cs="Arial"/>
          <w:sz w:val="22"/>
          <w:szCs w:val="22"/>
        </w:rPr>
        <w:t>25 days holiday (yr1) rising to 28 days (Yr4), plus bank holidays, 1 day for Birthday, 1 day for Wellbeing, ½ day for Christmas shopping; Pension 5% employee / 4% employer.</w:t>
      </w:r>
    </w:p>
    <w:p w14:paraId="2DE52314" w14:textId="77777777" w:rsidR="005855D1" w:rsidRPr="005855D1" w:rsidRDefault="005855D1" w:rsidP="005855D1">
      <w:pPr>
        <w:pStyle w:val="BodyTextIndent"/>
        <w:widowControl/>
        <w:numPr>
          <w:ilvl w:val="0"/>
          <w:numId w:val="26"/>
        </w:numPr>
        <w:overflowPunct/>
        <w:autoSpaceDE/>
        <w:autoSpaceDN/>
        <w:adjustRightInd/>
        <w:spacing w:after="0" w:line="276" w:lineRule="auto"/>
        <w:rPr>
          <w:rFonts w:ascii="Arial" w:hAnsi="Arial" w:cs="Arial"/>
          <w:sz w:val="22"/>
          <w:szCs w:val="22"/>
        </w:rPr>
      </w:pPr>
      <w:r w:rsidRPr="005855D1">
        <w:rPr>
          <w:rFonts w:ascii="Arial" w:hAnsi="Arial" w:cs="Arial"/>
          <w:sz w:val="22"/>
          <w:szCs w:val="22"/>
        </w:rPr>
        <w:t>Opportunity for Toil and Overtime</w:t>
      </w:r>
    </w:p>
    <w:p w14:paraId="4A7F7B46" w14:textId="77777777" w:rsidR="005855D1" w:rsidRPr="005855D1" w:rsidRDefault="005855D1" w:rsidP="005855D1">
      <w:pPr>
        <w:pStyle w:val="BodyTextIndent"/>
        <w:widowControl/>
        <w:numPr>
          <w:ilvl w:val="0"/>
          <w:numId w:val="26"/>
        </w:numPr>
        <w:overflowPunct/>
        <w:autoSpaceDE/>
        <w:autoSpaceDN/>
        <w:adjustRightInd/>
        <w:spacing w:after="0" w:line="276" w:lineRule="auto"/>
        <w:rPr>
          <w:rFonts w:ascii="Arial" w:hAnsi="Arial" w:cs="Arial"/>
          <w:sz w:val="22"/>
          <w:szCs w:val="22"/>
        </w:rPr>
      </w:pPr>
      <w:r w:rsidRPr="005855D1">
        <w:rPr>
          <w:rFonts w:ascii="Arial" w:hAnsi="Arial" w:cs="Arial"/>
          <w:sz w:val="22"/>
          <w:szCs w:val="22"/>
        </w:rPr>
        <w:t xml:space="preserve">Training and development </w:t>
      </w:r>
    </w:p>
    <w:p w14:paraId="17A91170" w14:textId="657BFF67" w:rsidR="005855D1" w:rsidRPr="005855D1" w:rsidRDefault="005855D1" w:rsidP="005855D1">
      <w:pPr>
        <w:pStyle w:val="BodyTextIndent"/>
        <w:widowControl/>
        <w:numPr>
          <w:ilvl w:val="0"/>
          <w:numId w:val="26"/>
        </w:numPr>
        <w:overflowPunct/>
        <w:autoSpaceDE/>
        <w:autoSpaceDN/>
        <w:adjustRightInd/>
        <w:spacing w:after="0" w:line="276" w:lineRule="auto"/>
        <w:rPr>
          <w:rFonts w:ascii="Arial" w:hAnsi="Arial" w:cs="Arial"/>
          <w:sz w:val="22"/>
          <w:szCs w:val="22"/>
        </w:rPr>
      </w:pPr>
      <w:proofErr w:type="gramStart"/>
      <w:r w:rsidRPr="005855D1">
        <w:rPr>
          <w:rFonts w:ascii="Arial" w:hAnsi="Arial" w:cs="Arial"/>
          <w:sz w:val="22"/>
          <w:szCs w:val="22"/>
        </w:rPr>
        <w:t>Plus</w:t>
      </w:r>
      <w:proofErr w:type="gramEnd"/>
      <w:r w:rsidRPr="005855D1">
        <w:rPr>
          <w:rFonts w:ascii="Arial" w:hAnsi="Arial" w:cs="Arial"/>
          <w:sz w:val="22"/>
          <w:szCs w:val="22"/>
        </w:rPr>
        <w:t xml:space="preserve"> other benefits</w:t>
      </w:r>
    </w:p>
    <w:p w14:paraId="5A65E973" w14:textId="77777777" w:rsidR="009670D2" w:rsidRPr="005855D1" w:rsidRDefault="009670D2" w:rsidP="009670D2">
      <w:pPr>
        <w:spacing w:line="360" w:lineRule="auto"/>
        <w:rPr>
          <w:rFonts w:ascii="Arial" w:hAnsi="Arial" w:cs="Arial"/>
        </w:rPr>
      </w:pPr>
    </w:p>
    <w:p w14:paraId="76DA3AD6" w14:textId="77777777" w:rsidR="009670D2" w:rsidRPr="005855D1" w:rsidRDefault="009670D2" w:rsidP="009670D2">
      <w:pPr>
        <w:spacing w:line="360" w:lineRule="auto"/>
        <w:rPr>
          <w:rFonts w:ascii="Arial" w:hAnsi="Arial" w:cs="Arial"/>
          <w:b/>
          <w:bCs/>
        </w:rPr>
      </w:pPr>
      <w:r w:rsidRPr="005855D1">
        <w:rPr>
          <w:rFonts w:ascii="Arial" w:hAnsi="Arial" w:cs="Arial"/>
          <w:b/>
          <w:bCs/>
        </w:rPr>
        <w:t>MAIN PURPOSE OF THE ROLE</w:t>
      </w:r>
    </w:p>
    <w:p w14:paraId="7AC22920" w14:textId="77777777" w:rsidR="005855D1" w:rsidRPr="005855D1" w:rsidRDefault="005855D1" w:rsidP="005855D1">
      <w:pPr>
        <w:tabs>
          <w:tab w:val="left" w:pos="2835"/>
        </w:tabs>
        <w:rPr>
          <w:rFonts w:ascii="Arial" w:hAnsi="Arial" w:cs="Arial"/>
          <w:sz w:val="22"/>
          <w:szCs w:val="22"/>
        </w:rPr>
      </w:pPr>
      <w:r w:rsidRPr="005855D1">
        <w:rPr>
          <w:rFonts w:ascii="Arial" w:hAnsi="Arial" w:cs="Arial"/>
          <w:sz w:val="22"/>
          <w:szCs w:val="22"/>
        </w:rPr>
        <w:t>The Field Service Engineer is responsible for delivering high-quality on-site and remote IT support across Compass Community services. The role ensures that IT systems are secure, reliable, and fit for purpose, enabling staff to deliver safe, effective services to children, young people, families, and carers.</w:t>
      </w:r>
    </w:p>
    <w:p w14:paraId="68487211" w14:textId="15CB0ED5" w:rsidR="005855D1" w:rsidRPr="005855D1" w:rsidRDefault="005855D1" w:rsidP="005855D1">
      <w:pPr>
        <w:tabs>
          <w:tab w:val="left" w:pos="2835"/>
        </w:tabs>
        <w:rPr>
          <w:rFonts w:ascii="Arial" w:hAnsi="Arial" w:cs="Arial"/>
          <w:sz w:val="22"/>
          <w:szCs w:val="22"/>
        </w:rPr>
      </w:pPr>
      <w:r w:rsidRPr="005855D1">
        <w:rPr>
          <w:rFonts w:ascii="Arial" w:hAnsi="Arial" w:cs="Arial"/>
          <w:sz w:val="22"/>
          <w:szCs w:val="22"/>
        </w:rPr>
        <w:t xml:space="preserve">This role operates within regulated environments and requires a strong commitment to safeguarding, data protection, and professional conduct </w:t>
      </w:r>
      <w:proofErr w:type="gramStart"/>
      <w:r w:rsidRPr="005855D1">
        <w:rPr>
          <w:rFonts w:ascii="Arial" w:hAnsi="Arial" w:cs="Arial"/>
          <w:sz w:val="22"/>
          <w:szCs w:val="22"/>
        </w:rPr>
        <w:t>at all times</w:t>
      </w:r>
      <w:proofErr w:type="gramEnd"/>
      <w:r w:rsidRPr="005855D1">
        <w:rPr>
          <w:rFonts w:ascii="Arial" w:hAnsi="Arial" w:cs="Arial"/>
          <w:sz w:val="22"/>
          <w:szCs w:val="22"/>
        </w:rPr>
        <w:t>.</w:t>
      </w:r>
    </w:p>
    <w:p w14:paraId="3E4CF5B4" w14:textId="77777777" w:rsidR="005855D1" w:rsidRPr="005855D1" w:rsidRDefault="005855D1" w:rsidP="005855D1">
      <w:pPr>
        <w:tabs>
          <w:tab w:val="left" w:pos="1455"/>
        </w:tabs>
        <w:rPr>
          <w:rFonts w:ascii="Arial" w:hAnsi="Arial" w:cs="Arial"/>
          <w:sz w:val="22"/>
          <w:szCs w:val="22"/>
        </w:rPr>
      </w:pPr>
      <w:r w:rsidRPr="005855D1">
        <w:rPr>
          <w:rFonts w:ascii="Arial" w:hAnsi="Arial" w:cs="Arial"/>
          <w:sz w:val="22"/>
          <w:szCs w:val="22"/>
        </w:rPr>
        <w:t>The role works closely with the Network &amp; Field Operations Manager, and other IT Support Team members to ensure the smooth running of the IT service. This role will require extensive travel to remote sites.</w:t>
      </w:r>
    </w:p>
    <w:p w14:paraId="6AD9163B" w14:textId="77777777" w:rsidR="009670D2" w:rsidRPr="009670D2" w:rsidRDefault="009670D2" w:rsidP="009670D2">
      <w:pPr>
        <w:spacing w:line="360" w:lineRule="auto"/>
        <w:rPr>
          <w:rFonts w:ascii="Arial" w:hAnsi="Arial" w:cs="Arial"/>
          <w:sz w:val="22"/>
          <w:szCs w:val="22"/>
        </w:rPr>
      </w:pPr>
    </w:p>
    <w:p w14:paraId="5162FBC6" w14:textId="05688536" w:rsidR="005855D1" w:rsidRPr="005855D1" w:rsidRDefault="005855D1" w:rsidP="005855D1">
      <w:pPr>
        <w:rPr>
          <w:rFonts w:ascii="Arial" w:hAnsi="Arial" w:cs="Arial"/>
          <w:b/>
          <w:bCs/>
        </w:rPr>
      </w:pPr>
      <w:r w:rsidRPr="005855D1">
        <w:rPr>
          <w:rFonts w:ascii="Arial" w:hAnsi="Arial" w:cs="Arial"/>
          <w:b/>
          <w:bCs/>
        </w:rPr>
        <w:t>KEY RESPONSIBLITIES</w:t>
      </w:r>
    </w:p>
    <w:p w14:paraId="5D61AEB3" w14:textId="77777777" w:rsidR="005855D1" w:rsidRPr="00D059A3" w:rsidRDefault="005855D1" w:rsidP="005855D1">
      <w:pPr>
        <w:rPr>
          <w:rFonts w:ascii="Arial" w:hAnsi="Arial" w:cs="Arial"/>
          <w:b/>
          <w:sz w:val="22"/>
          <w:szCs w:val="22"/>
        </w:rPr>
      </w:pPr>
      <w:r w:rsidRPr="00D059A3">
        <w:rPr>
          <w:rFonts w:ascii="Arial" w:hAnsi="Arial" w:cs="Arial"/>
          <w:b/>
          <w:bCs/>
          <w:sz w:val="22"/>
          <w:szCs w:val="22"/>
        </w:rPr>
        <w:t>Technical Support &amp; Maintenance</w:t>
      </w:r>
    </w:p>
    <w:p w14:paraId="0777E5B8" w14:textId="77777777" w:rsidR="005855D1" w:rsidRPr="00D059A3" w:rsidRDefault="005855D1" w:rsidP="005855D1">
      <w:pPr>
        <w:widowControl w:val="0"/>
        <w:numPr>
          <w:ilvl w:val="0"/>
          <w:numId w:val="27"/>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Provide on-site and remote 1st/2nd line IT support to childcare settings.</w:t>
      </w:r>
    </w:p>
    <w:p w14:paraId="1DB46B69" w14:textId="77777777" w:rsidR="005855D1" w:rsidRPr="00D059A3" w:rsidRDefault="005855D1" w:rsidP="005855D1">
      <w:pPr>
        <w:widowControl w:val="0"/>
        <w:numPr>
          <w:ilvl w:val="0"/>
          <w:numId w:val="27"/>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Install, configure, and maintain hardware (PCs, laptops, tablets, printers, networking equipment).</w:t>
      </w:r>
    </w:p>
    <w:p w14:paraId="2D894B06" w14:textId="77777777" w:rsidR="005855D1" w:rsidRPr="00D059A3" w:rsidRDefault="005855D1" w:rsidP="005855D1">
      <w:pPr>
        <w:widowControl w:val="0"/>
        <w:numPr>
          <w:ilvl w:val="0"/>
          <w:numId w:val="27"/>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Support Microsoft 365, Windows operating systems, and cloud-based childcare management systems.</w:t>
      </w:r>
    </w:p>
    <w:p w14:paraId="071001A5" w14:textId="77777777" w:rsidR="005855D1" w:rsidRPr="00D059A3" w:rsidRDefault="005855D1" w:rsidP="005855D1">
      <w:pPr>
        <w:widowControl w:val="0"/>
        <w:numPr>
          <w:ilvl w:val="0"/>
          <w:numId w:val="27"/>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Troubleshoot network, connectivity, and Wi-Fi issues in multi-room childcare environments.</w:t>
      </w:r>
    </w:p>
    <w:p w14:paraId="0C1BCFF7" w14:textId="77777777" w:rsidR="005855D1" w:rsidRPr="00D059A3" w:rsidRDefault="005855D1" w:rsidP="005855D1">
      <w:pPr>
        <w:widowControl w:val="0"/>
        <w:numPr>
          <w:ilvl w:val="0"/>
          <w:numId w:val="27"/>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lastRenderedPageBreak/>
        <w:t>Perform routine maintenance, updates, and system health checks.</w:t>
      </w:r>
    </w:p>
    <w:p w14:paraId="2205F2FA" w14:textId="77777777" w:rsidR="005855D1" w:rsidRPr="00D059A3" w:rsidRDefault="005855D1" w:rsidP="005855D1">
      <w:pPr>
        <w:widowControl w:val="0"/>
        <w:numPr>
          <w:ilvl w:val="0"/>
          <w:numId w:val="27"/>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Support new site setup.</w:t>
      </w:r>
    </w:p>
    <w:p w14:paraId="594715CB" w14:textId="77777777" w:rsidR="005855D1" w:rsidRPr="00D059A3" w:rsidRDefault="005855D1" w:rsidP="005855D1">
      <w:pPr>
        <w:ind w:hanging="567"/>
        <w:rPr>
          <w:rFonts w:ascii="Arial" w:hAnsi="Arial" w:cs="Arial"/>
          <w:b/>
          <w:bCs/>
          <w:sz w:val="22"/>
          <w:szCs w:val="22"/>
        </w:rPr>
      </w:pPr>
    </w:p>
    <w:p w14:paraId="171BF6B3" w14:textId="77777777" w:rsidR="005855D1" w:rsidRPr="00D059A3" w:rsidRDefault="005855D1" w:rsidP="005855D1">
      <w:pPr>
        <w:rPr>
          <w:rFonts w:ascii="Arial" w:hAnsi="Arial" w:cs="Arial"/>
          <w:b/>
          <w:sz w:val="22"/>
          <w:szCs w:val="22"/>
        </w:rPr>
      </w:pPr>
      <w:r w:rsidRPr="00D059A3">
        <w:rPr>
          <w:rFonts w:ascii="Arial" w:hAnsi="Arial" w:cs="Arial"/>
          <w:b/>
          <w:bCs/>
          <w:sz w:val="22"/>
          <w:szCs w:val="22"/>
        </w:rPr>
        <w:t>Security &amp; Compliance</w:t>
      </w:r>
    </w:p>
    <w:p w14:paraId="26D3DE5C" w14:textId="77777777" w:rsidR="005855D1" w:rsidRPr="00D059A3" w:rsidRDefault="005855D1" w:rsidP="005855D1">
      <w:pPr>
        <w:widowControl w:val="0"/>
        <w:numPr>
          <w:ilvl w:val="0"/>
          <w:numId w:val="28"/>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Ensure systems comply with GDPR, safeguarding policies, and internal security standards.</w:t>
      </w:r>
    </w:p>
    <w:p w14:paraId="29064524" w14:textId="77777777" w:rsidR="005855D1" w:rsidRPr="00D059A3" w:rsidRDefault="005855D1" w:rsidP="005855D1">
      <w:pPr>
        <w:widowControl w:val="0"/>
        <w:numPr>
          <w:ilvl w:val="0"/>
          <w:numId w:val="28"/>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Maintain secure handling of sensitive children’s, staff, and family data.</w:t>
      </w:r>
    </w:p>
    <w:p w14:paraId="7097481F" w14:textId="77777777" w:rsidR="005855D1" w:rsidRPr="00D059A3" w:rsidRDefault="005855D1" w:rsidP="005855D1">
      <w:pPr>
        <w:ind w:hanging="567"/>
        <w:rPr>
          <w:rFonts w:ascii="Arial" w:hAnsi="Arial" w:cs="Arial"/>
          <w:b/>
          <w:bCs/>
          <w:sz w:val="22"/>
          <w:szCs w:val="22"/>
        </w:rPr>
      </w:pPr>
    </w:p>
    <w:p w14:paraId="76B6C97D" w14:textId="77777777" w:rsidR="005855D1" w:rsidRPr="00D059A3" w:rsidRDefault="005855D1" w:rsidP="005855D1">
      <w:pPr>
        <w:rPr>
          <w:rFonts w:ascii="Arial" w:hAnsi="Arial" w:cs="Arial"/>
          <w:b/>
          <w:sz w:val="22"/>
          <w:szCs w:val="22"/>
        </w:rPr>
      </w:pPr>
      <w:r w:rsidRPr="00D059A3">
        <w:rPr>
          <w:rFonts w:ascii="Arial" w:hAnsi="Arial" w:cs="Arial"/>
          <w:b/>
          <w:bCs/>
          <w:sz w:val="22"/>
          <w:szCs w:val="22"/>
        </w:rPr>
        <w:t>Customer Service &amp; Communication</w:t>
      </w:r>
    </w:p>
    <w:p w14:paraId="5D5CC6E8" w14:textId="77777777" w:rsidR="005855D1" w:rsidRPr="00D059A3" w:rsidRDefault="005855D1" w:rsidP="005855D1">
      <w:pPr>
        <w:widowControl w:val="0"/>
        <w:numPr>
          <w:ilvl w:val="0"/>
          <w:numId w:val="29"/>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Work closely with Residential managers, Head Teachers and staff, explaining technical issues in clear, non-technical language.</w:t>
      </w:r>
    </w:p>
    <w:p w14:paraId="4B478DEB" w14:textId="77777777" w:rsidR="005855D1" w:rsidRPr="00D059A3" w:rsidRDefault="005855D1" w:rsidP="005855D1">
      <w:pPr>
        <w:widowControl w:val="0"/>
        <w:numPr>
          <w:ilvl w:val="0"/>
          <w:numId w:val="29"/>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Provide guidance and basic training to users where required.</w:t>
      </w:r>
    </w:p>
    <w:p w14:paraId="131C4FD5" w14:textId="77777777" w:rsidR="005855D1" w:rsidRDefault="005855D1" w:rsidP="005855D1">
      <w:pPr>
        <w:widowControl w:val="0"/>
        <w:numPr>
          <w:ilvl w:val="0"/>
          <w:numId w:val="29"/>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Maintain a professional, calm, and approachable manner in child-focused environments.</w:t>
      </w:r>
    </w:p>
    <w:p w14:paraId="5C4A67FA" w14:textId="77777777" w:rsidR="005855D1" w:rsidRPr="00D059A3" w:rsidRDefault="005855D1" w:rsidP="005855D1">
      <w:pPr>
        <w:widowControl w:val="0"/>
        <w:overflowPunct w:val="0"/>
        <w:autoSpaceDE w:val="0"/>
        <w:autoSpaceDN w:val="0"/>
        <w:adjustRightInd w:val="0"/>
        <w:spacing w:after="0" w:line="240" w:lineRule="auto"/>
        <w:ind w:left="720"/>
        <w:rPr>
          <w:rFonts w:ascii="Arial" w:hAnsi="Arial" w:cs="Arial"/>
          <w:bCs/>
          <w:sz w:val="22"/>
          <w:szCs w:val="22"/>
        </w:rPr>
      </w:pPr>
    </w:p>
    <w:p w14:paraId="402F6197" w14:textId="77777777" w:rsidR="005855D1" w:rsidRPr="00D059A3" w:rsidRDefault="005855D1" w:rsidP="005855D1">
      <w:pPr>
        <w:rPr>
          <w:rFonts w:ascii="Arial" w:hAnsi="Arial" w:cs="Arial"/>
          <w:b/>
          <w:sz w:val="22"/>
          <w:szCs w:val="22"/>
        </w:rPr>
      </w:pPr>
      <w:r w:rsidRPr="00D059A3">
        <w:rPr>
          <w:rFonts w:ascii="Arial" w:hAnsi="Arial" w:cs="Arial"/>
          <w:b/>
          <w:bCs/>
          <w:sz w:val="22"/>
          <w:szCs w:val="22"/>
        </w:rPr>
        <w:t>Documentation &amp; Reporting</w:t>
      </w:r>
    </w:p>
    <w:p w14:paraId="74BFB512" w14:textId="77777777" w:rsidR="005855D1" w:rsidRPr="00D059A3" w:rsidRDefault="005855D1" w:rsidP="005855D1">
      <w:pPr>
        <w:widowControl w:val="0"/>
        <w:numPr>
          <w:ilvl w:val="0"/>
          <w:numId w:val="30"/>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Accurately log incidents, service requests, and resolutions in the service desk system.</w:t>
      </w:r>
    </w:p>
    <w:p w14:paraId="79925DDC" w14:textId="77777777" w:rsidR="005855D1" w:rsidRPr="00D059A3" w:rsidRDefault="005855D1" w:rsidP="005855D1">
      <w:pPr>
        <w:widowControl w:val="0"/>
        <w:numPr>
          <w:ilvl w:val="0"/>
          <w:numId w:val="30"/>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Maintain asset registers and site documentation.</w:t>
      </w:r>
    </w:p>
    <w:p w14:paraId="7F27B788" w14:textId="77777777" w:rsidR="005855D1" w:rsidRPr="00D059A3" w:rsidRDefault="005855D1" w:rsidP="005855D1">
      <w:pPr>
        <w:widowControl w:val="0"/>
        <w:numPr>
          <w:ilvl w:val="0"/>
          <w:numId w:val="30"/>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Escalate recurring or critical issues to your line managers or third-line support.</w:t>
      </w:r>
    </w:p>
    <w:p w14:paraId="31B8CAED" w14:textId="77777777" w:rsidR="005855D1" w:rsidRPr="00D059A3" w:rsidRDefault="005855D1" w:rsidP="005855D1">
      <w:pPr>
        <w:ind w:hanging="567"/>
        <w:rPr>
          <w:rFonts w:ascii="Arial" w:hAnsi="Arial" w:cs="Arial"/>
          <w:b/>
          <w:bCs/>
          <w:sz w:val="22"/>
          <w:szCs w:val="22"/>
        </w:rPr>
      </w:pPr>
    </w:p>
    <w:p w14:paraId="194DBCF1" w14:textId="77777777" w:rsidR="005855D1" w:rsidRPr="00D059A3" w:rsidRDefault="005855D1" w:rsidP="005855D1">
      <w:pPr>
        <w:rPr>
          <w:rFonts w:ascii="Arial" w:hAnsi="Arial" w:cs="Arial"/>
          <w:b/>
          <w:sz w:val="22"/>
          <w:szCs w:val="22"/>
        </w:rPr>
      </w:pPr>
      <w:r w:rsidRPr="00D059A3">
        <w:rPr>
          <w:rFonts w:ascii="Arial" w:hAnsi="Arial" w:cs="Arial"/>
          <w:b/>
          <w:bCs/>
          <w:sz w:val="22"/>
          <w:szCs w:val="22"/>
        </w:rPr>
        <w:t>Travel &amp; On-Site Work</w:t>
      </w:r>
    </w:p>
    <w:p w14:paraId="56563108" w14:textId="77777777" w:rsidR="005855D1" w:rsidRPr="00D059A3" w:rsidRDefault="005855D1" w:rsidP="005855D1">
      <w:pPr>
        <w:widowControl w:val="0"/>
        <w:numPr>
          <w:ilvl w:val="0"/>
          <w:numId w:val="31"/>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Travel between sites as required, responding to incidents and scheduled visits.</w:t>
      </w:r>
    </w:p>
    <w:p w14:paraId="43A3E4AF" w14:textId="77777777" w:rsidR="005855D1" w:rsidRPr="00D059A3" w:rsidRDefault="005855D1" w:rsidP="005855D1">
      <w:pPr>
        <w:widowControl w:val="0"/>
        <w:numPr>
          <w:ilvl w:val="0"/>
          <w:numId w:val="31"/>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Plan visits efficiently to minimise disruption to childcare operations.</w:t>
      </w:r>
    </w:p>
    <w:p w14:paraId="0188F32E" w14:textId="77777777" w:rsidR="005855D1" w:rsidRPr="00D059A3" w:rsidRDefault="005855D1" w:rsidP="005855D1">
      <w:pPr>
        <w:ind w:hanging="567"/>
        <w:rPr>
          <w:rFonts w:ascii="Arial" w:hAnsi="Arial" w:cs="Arial"/>
          <w:b/>
          <w:bCs/>
          <w:sz w:val="22"/>
          <w:szCs w:val="22"/>
        </w:rPr>
      </w:pPr>
    </w:p>
    <w:p w14:paraId="7DE5EADF" w14:textId="77777777" w:rsidR="005855D1" w:rsidRPr="00D059A3" w:rsidRDefault="005855D1" w:rsidP="005855D1">
      <w:pPr>
        <w:rPr>
          <w:rFonts w:ascii="Arial" w:hAnsi="Arial" w:cs="Arial"/>
          <w:b/>
          <w:bCs/>
          <w:sz w:val="22"/>
          <w:szCs w:val="22"/>
        </w:rPr>
      </w:pPr>
      <w:r w:rsidRPr="00D059A3">
        <w:rPr>
          <w:rFonts w:ascii="Arial" w:hAnsi="Arial" w:cs="Arial"/>
          <w:b/>
          <w:bCs/>
          <w:sz w:val="22"/>
          <w:szCs w:val="22"/>
        </w:rPr>
        <w:t>Required Skills &amp; Experience</w:t>
      </w:r>
    </w:p>
    <w:p w14:paraId="787071EF" w14:textId="77777777" w:rsidR="005855D1" w:rsidRPr="00D059A3" w:rsidRDefault="005855D1" w:rsidP="005855D1">
      <w:pPr>
        <w:widowControl w:val="0"/>
        <w:numPr>
          <w:ilvl w:val="0"/>
          <w:numId w:val="32"/>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Proven experience in an IT support or field service role.</w:t>
      </w:r>
    </w:p>
    <w:p w14:paraId="0CCFCC0C" w14:textId="77777777" w:rsidR="005855D1" w:rsidRPr="00D059A3" w:rsidRDefault="005855D1" w:rsidP="005855D1">
      <w:pPr>
        <w:widowControl w:val="0"/>
        <w:numPr>
          <w:ilvl w:val="0"/>
          <w:numId w:val="32"/>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Strong knowledge of:</w:t>
      </w:r>
    </w:p>
    <w:p w14:paraId="1AD3A355" w14:textId="77777777" w:rsidR="005855D1" w:rsidRPr="00D059A3" w:rsidRDefault="005855D1" w:rsidP="005855D1">
      <w:pPr>
        <w:widowControl w:val="0"/>
        <w:numPr>
          <w:ilvl w:val="1"/>
          <w:numId w:val="32"/>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Windows 10/11</w:t>
      </w:r>
    </w:p>
    <w:p w14:paraId="442DA57B" w14:textId="77777777" w:rsidR="005855D1" w:rsidRPr="00D059A3" w:rsidRDefault="005855D1" w:rsidP="005855D1">
      <w:pPr>
        <w:widowControl w:val="0"/>
        <w:numPr>
          <w:ilvl w:val="1"/>
          <w:numId w:val="32"/>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Microsoft 365 (Exchange, SharePoint, Teams)</w:t>
      </w:r>
    </w:p>
    <w:p w14:paraId="263242F7" w14:textId="77777777" w:rsidR="005855D1" w:rsidRPr="00D059A3" w:rsidRDefault="005855D1" w:rsidP="005855D1">
      <w:pPr>
        <w:widowControl w:val="0"/>
        <w:numPr>
          <w:ilvl w:val="1"/>
          <w:numId w:val="32"/>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Basic networking (routers, switches, Wi-Fi)</w:t>
      </w:r>
    </w:p>
    <w:p w14:paraId="713FCB0E" w14:textId="77777777" w:rsidR="005855D1" w:rsidRPr="00D059A3" w:rsidRDefault="005855D1" w:rsidP="005855D1">
      <w:pPr>
        <w:widowControl w:val="0"/>
        <w:numPr>
          <w:ilvl w:val="0"/>
          <w:numId w:val="32"/>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Experience supporting users in non-technical environments.</w:t>
      </w:r>
    </w:p>
    <w:p w14:paraId="375DC34F" w14:textId="77777777" w:rsidR="005855D1" w:rsidRPr="00D059A3" w:rsidRDefault="005855D1" w:rsidP="005855D1">
      <w:pPr>
        <w:widowControl w:val="0"/>
        <w:numPr>
          <w:ilvl w:val="0"/>
          <w:numId w:val="32"/>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Full UK driving licence (or equivalent, if applicable).</w:t>
      </w:r>
    </w:p>
    <w:p w14:paraId="231A84D8" w14:textId="77777777" w:rsidR="005855D1" w:rsidRPr="00D059A3" w:rsidRDefault="005855D1" w:rsidP="005855D1">
      <w:pPr>
        <w:widowControl w:val="0"/>
        <w:numPr>
          <w:ilvl w:val="0"/>
          <w:numId w:val="32"/>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Ability to work independently and manage time effectively.</w:t>
      </w:r>
    </w:p>
    <w:p w14:paraId="4B670F76" w14:textId="77777777" w:rsidR="005855D1" w:rsidRPr="00D059A3" w:rsidRDefault="005855D1" w:rsidP="005855D1">
      <w:pPr>
        <w:ind w:hanging="567"/>
        <w:rPr>
          <w:rFonts w:ascii="Arial" w:hAnsi="Arial" w:cs="Arial"/>
          <w:b/>
          <w:sz w:val="22"/>
          <w:szCs w:val="22"/>
        </w:rPr>
      </w:pPr>
    </w:p>
    <w:p w14:paraId="4BC8F629" w14:textId="77777777" w:rsidR="005855D1" w:rsidRPr="00D059A3" w:rsidRDefault="005855D1" w:rsidP="005855D1">
      <w:pPr>
        <w:rPr>
          <w:rFonts w:ascii="Arial" w:hAnsi="Arial" w:cs="Arial"/>
          <w:b/>
          <w:bCs/>
          <w:sz w:val="22"/>
          <w:szCs w:val="22"/>
        </w:rPr>
      </w:pPr>
      <w:r w:rsidRPr="00D059A3">
        <w:rPr>
          <w:rFonts w:ascii="Arial" w:hAnsi="Arial" w:cs="Arial"/>
          <w:b/>
          <w:bCs/>
          <w:sz w:val="22"/>
          <w:szCs w:val="22"/>
        </w:rPr>
        <w:t>Desirable Skills &amp; Experience</w:t>
      </w:r>
    </w:p>
    <w:p w14:paraId="779869FE" w14:textId="77777777" w:rsidR="005855D1" w:rsidRPr="00D059A3" w:rsidRDefault="005855D1" w:rsidP="005855D1">
      <w:pPr>
        <w:widowControl w:val="0"/>
        <w:numPr>
          <w:ilvl w:val="0"/>
          <w:numId w:val="33"/>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Experience working in education, childcare, or similar regulated environments.</w:t>
      </w:r>
    </w:p>
    <w:p w14:paraId="2D273314" w14:textId="77777777" w:rsidR="005855D1" w:rsidRPr="00D059A3" w:rsidRDefault="005855D1" w:rsidP="005855D1">
      <w:pPr>
        <w:widowControl w:val="0"/>
        <w:numPr>
          <w:ilvl w:val="0"/>
          <w:numId w:val="33"/>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Knowledge of safeguarding, GDPR, or data protection principles.</w:t>
      </w:r>
    </w:p>
    <w:p w14:paraId="53DF5F34" w14:textId="77777777" w:rsidR="005855D1" w:rsidRPr="00D059A3" w:rsidRDefault="005855D1" w:rsidP="005855D1">
      <w:pPr>
        <w:widowControl w:val="0"/>
        <w:numPr>
          <w:ilvl w:val="0"/>
          <w:numId w:val="33"/>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Familiarity with mobile device management (MDM) and cloud-based systems.</w:t>
      </w:r>
    </w:p>
    <w:p w14:paraId="3B543F08" w14:textId="77777777" w:rsidR="005855D1" w:rsidRPr="00D059A3" w:rsidRDefault="005855D1" w:rsidP="005855D1">
      <w:pPr>
        <w:widowControl w:val="0"/>
        <w:numPr>
          <w:ilvl w:val="0"/>
          <w:numId w:val="33"/>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IT certifications (e.g. CompTIA A+, Network+, Microsoft certifications).</w:t>
      </w:r>
    </w:p>
    <w:p w14:paraId="2A02FA63" w14:textId="77777777" w:rsidR="005855D1" w:rsidRPr="00D059A3" w:rsidRDefault="005855D1" w:rsidP="005855D1">
      <w:pPr>
        <w:widowControl w:val="0"/>
        <w:numPr>
          <w:ilvl w:val="0"/>
          <w:numId w:val="33"/>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Knowledge and some hands-on experience of network cabling installation</w:t>
      </w:r>
    </w:p>
    <w:p w14:paraId="4F4C71B2" w14:textId="77777777" w:rsidR="005855D1" w:rsidRPr="00D059A3" w:rsidRDefault="005855D1" w:rsidP="005855D1">
      <w:pPr>
        <w:ind w:hanging="567"/>
        <w:rPr>
          <w:rFonts w:ascii="Arial" w:hAnsi="Arial" w:cs="Arial"/>
          <w:b/>
          <w:sz w:val="22"/>
          <w:szCs w:val="22"/>
        </w:rPr>
      </w:pPr>
    </w:p>
    <w:p w14:paraId="42B28950" w14:textId="77777777" w:rsidR="005855D1" w:rsidRPr="00D059A3" w:rsidRDefault="005855D1" w:rsidP="00140D1B">
      <w:pPr>
        <w:rPr>
          <w:rFonts w:ascii="Arial" w:hAnsi="Arial" w:cs="Arial"/>
          <w:b/>
          <w:bCs/>
          <w:sz w:val="22"/>
          <w:szCs w:val="22"/>
        </w:rPr>
      </w:pPr>
      <w:r w:rsidRPr="00D059A3">
        <w:rPr>
          <w:rFonts w:ascii="Arial" w:hAnsi="Arial" w:cs="Arial"/>
          <w:b/>
          <w:bCs/>
          <w:sz w:val="22"/>
          <w:szCs w:val="22"/>
        </w:rPr>
        <w:t>Personal Attributes</w:t>
      </w:r>
    </w:p>
    <w:p w14:paraId="564A9F1F" w14:textId="77777777" w:rsidR="005855D1" w:rsidRPr="00D059A3" w:rsidRDefault="005855D1" w:rsidP="005855D1">
      <w:pPr>
        <w:widowControl w:val="0"/>
        <w:numPr>
          <w:ilvl w:val="0"/>
          <w:numId w:val="34"/>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Patient, professional, and approachable.</w:t>
      </w:r>
    </w:p>
    <w:p w14:paraId="07C75908" w14:textId="77777777" w:rsidR="005855D1" w:rsidRPr="00D059A3" w:rsidRDefault="005855D1" w:rsidP="005855D1">
      <w:pPr>
        <w:widowControl w:val="0"/>
        <w:numPr>
          <w:ilvl w:val="0"/>
          <w:numId w:val="34"/>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Strong problem-solving skills.</w:t>
      </w:r>
    </w:p>
    <w:p w14:paraId="05AF498C" w14:textId="77777777" w:rsidR="005855D1" w:rsidRPr="00D059A3" w:rsidRDefault="005855D1" w:rsidP="005855D1">
      <w:pPr>
        <w:widowControl w:val="0"/>
        <w:numPr>
          <w:ilvl w:val="0"/>
          <w:numId w:val="34"/>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Comfortable working in environments with children present.</w:t>
      </w:r>
    </w:p>
    <w:p w14:paraId="30A537D5" w14:textId="77777777" w:rsidR="005855D1" w:rsidRPr="00D059A3" w:rsidRDefault="005855D1" w:rsidP="005855D1">
      <w:pPr>
        <w:widowControl w:val="0"/>
        <w:numPr>
          <w:ilvl w:val="0"/>
          <w:numId w:val="34"/>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Committed to safeguarding and confidentiality.</w:t>
      </w:r>
    </w:p>
    <w:p w14:paraId="77473871" w14:textId="046B06DA" w:rsidR="005855D1" w:rsidRDefault="005855D1" w:rsidP="005855D1">
      <w:pPr>
        <w:widowControl w:val="0"/>
        <w:numPr>
          <w:ilvl w:val="0"/>
          <w:numId w:val="34"/>
        </w:numPr>
        <w:overflowPunct w:val="0"/>
        <w:autoSpaceDE w:val="0"/>
        <w:autoSpaceDN w:val="0"/>
        <w:adjustRightInd w:val="0"/>
        <w:spacing w:after="0" w:line="240" w:lineRule="auto"/>
        <w:rPr>
          <w:rFonts w:ascii="Arial" w:hAnsi="Arial" w:cs="Arial"/>
          <w:bCs/>
          <w:sz w:val="22"/>
          <w:szCs w:val="22"/>
        </w:rPr>
      </w:pPr>
      <w:r w:rsidRPr="00D059A3">
        <w:rPr>
          <w:rFonts w:ascii="Arial" w:hAnsi="Arial" w:cs="Arial"/>
          <w:bCs/>
          <w:sz w:val="22"/>
          <w:szCs w:val="22"/>
        </w:rPr>
        <w:t>Flexible and adaptable to changing priorities.</w:t>
      </w:r>
    </w:p>
    <w:p w14:paraId="2D25277C" w14:textId="77777777" w:rsidR="005855D1" w:rsidRPr="005855D1" w:rsidRDefault="005855D1" w:rsidP="005855D1">
      <w:pPr>
        <w:widowControl w:val="0"/>
        <w:numPr>
          <w:ilvl w:val="0"/>
          <w:numId w:val="34"/>
        </w:numPr>
        <w:overflowPunct w:val="0"/>
        <w:autoSpaceDE w:val="0"/>
        <w:autoSpaceDN w:val="0"/>
        <w:adjustRightInd w:val="0"/>
        <w:spacing w:after="0" w:line="240" w:lineRule="auto"/>
        <w:rPr>
          <w:rFonts w:ascii="Arial" w:hAnsi="Arial" w:cs="Arial"/>
          <w:bCs/>
          <w:sz w:val="22"/>
          <w:szCs w:val="22"/>
        </w:rPr>
      </w:pPr>
    </w:p>
    <w:p w14:paraId="024D4C0D" w14:textId="77777777" w:rsidR="005855D1" w:rsidRPr="00D059A3" w:rsidRDefault="005855D1" w:rsidP="00140D1B">
      <w:pPr>
        <w:spacing w:before="100" w:beforeAutospacing="1" w:after="100" w:afterAutospacing="1"/>
        <w:outlineLvl w:val="2"/>
        <w:rPr>
          <w:rFonts w:ascii="Arial" w:hAnsi="Arial" w:cs="Arial"/>
          <w:b/>
          <w:bCs/>
          <w:kern w:val="0"/>
          <w:sz w:val="22"/>
          <w:szCs w:val="22"/>
          <w:lang w:eastAsia="en-GB"/>
        </w:rPr>
      </w:pPr>
      <w:r w:rsidRPr="00D059A3">
        <w:rPr>
          <w:rFonts w:ascii="Arial" w:hAnsi="Arial" w:cs="Arial"/>
          <w:b/>
          <w:bCs/>
          <w:kern w:val="0"/>
          <w:sz w:val="22"/>
          <w:szCs w:val="22"/>
          <w:lang w:eastAsia="en-GB"/>
        </w:rPr>
        <w:t>SUCCESS IN THIS ROLE LOOKS LIKE</w:t>
      </w:r>
    </w:p>
    <w:p w14:paraId="6A6B5215" w14:textId="77777777" w:rsidR="005855D1" w:rsidRPr="00D059A3" w:rsidRDefault="005855D1" w:rsidP="005855D1">
      <w:pPr>
        <w:pStyle w:val="ListParagraph"/>
        <w:numPr>
          <w:ilvl w:val="0"/>
          <w:numId w:val="35"/>
        </w:numPr>
        <w:spacing w:before="100" w:beforeAutospacing="1" w:after="100" w:afterAutospacing="1" w:line="240" w:lineRule="auto"/>
        <w:contextualSpacing w:val="0"/>
        <w:outlineLvl w:val="2"/>
        <w:rPr>
          <w:rFonts w:ascii="Arial" w:hAnsi="Arial" w:cs="Arial"/>
          <w:kern w:val="0"/>
          <w:sz w:val="22"/>
          <w:szCs w:val="22"/>
          <w:lang w:eastAsia="en-GB"/>
        </w:rPr>
      </w:pPr>
      <w:r w:rsidRPr="00D059A3">
        <w:rPr>
          <w:rFonts w:ascii="Arial" w:hAnsi="Arial" w:cs="Arial"/>
          <w:kern w:val="0"/>
          <w:sz w:val="22"/>
          <w:szCs w:val="22"/>
          <w:lang w:eastAsia="en-GB"/>
        </w:rPr>
        <w:t>Colleagues feel confident and well supported.</w:t>
      </w:r>
    </w:p>
    <w:p w14:paraId="3238D4C9" w14:textId="77777777" w:rsidR="005855D1" w:rsidRPr="00D059A3" w:rsidRDefault="005855D1" w:rsidP="005855D1">
      <w:pPr>
        <w:pStyle w:val="ListParagraph"/>
        <w:numPr>
          <w:ilvl w:val="0"/>
          <w:numId w:val="35"/>
        </w:numPr>
        <w:spacing w:before="100" w:beforeAutospacing="1" w:after="100" w:afterAutospacing="1" w:line="240" w:lineRule="auto"/>
        <w:contextualSpacing w:val="0"/>
        <w:outlineLvl w:val="2"/>
        <w:rPr>
          <w:rFonts w:ascii="Arial" w:hAnsi="Arial" w:cs="Arial"/>
          <w:kern w:val="0"/>
          <w:sz w:val="22"/>
          <w:szCs w:val="22"/>
          <w:lang w:eastAsia="en-GB"/>
        </w:rPr>
      </w:pPr>
      <w:r w:rsidRPr="00D059A3">
        <w:rPr>
          <w:rFonts w:ascii="Arial" w:hAnsi="Arial" w:cs="Arial"/>
          <w:kern w:val="0"/>
          <w:sz w:val="22"/>
          <w:szCs w:val="22"/>
          <w:lang w:eastAsia="en-GB"/>
        </w:rPr>
        <w:t>Resolution to issues / requests are completed on time.</w:t>
      </w:r>
    </w:p>
    <w:p w14:paraId="4947F5BD" w14:textId="77777777" w:rsidR="005855D1" w:rsidRPr="00D059A3" w:rsidRDefault="005855D1" w:rsidP="005855D1">
      <w:pPr>
        <w:pStyle w:val="ListParagraph"/>
        <w:numPr>
          <w:ilvl w:val="0"/>
          <w:numId w:val="35"/>
        </w:numPr>
        <w:spacing w:before="100" w:beforeAutospacing="1" w:after="100" w:afterAutospacing="1" w:line="240" w:lineRule="auto"/>
        <w:contextualSpacing w:val="0"/>
        <w:outlineLvl w:val="2"/>
        <w:rPr>
          <w:rFonts w:ascii="Arial" w:hAnsi="Arial" w:cs="Arial"/>
          <w:kern w:val="0"/>
          <w:sz w:val="22"/>
          <w:szCs w:val="22"/>
          <w:lang w:eastAsia="en-GB"/>
        </w:rPr>
      </w:pPr>
      <w:r w:rsidRPr="00D059A3">
        <w:rPr>
          <w:rFonts w:ascii="Arial" w:hAnsi="Arial" w:cs="Arial"/>
          <w:kern w:val="0"/>
          <w:sz w:val="22"/>
          <w:szCs w:val="22"/>
          <w:lang w:eastAsia="en-GB"/>
        </w:rPr>
        <w:t>Communication is clear and colleagues are informed regularly.</w:t>
      </w:r>
    </w:p>
    <w:p w14:paraId="1A465FE9" w14:textId="3BC7B441" w:rsidR="00207DB1" w:rsidRDefault="005855D1" w:rsidP="005855D1">
      <w:pPr>
        <w:pStyle w:val="ListParagraph"/>
        <w:numPr>
          <w:ilvl w:val="0"/>
          <w:numId w:val="35"/>
        </w:numPr>
        <w:spacing w:before="100" w:beforeAutospacing="1" w:after="100" w:afterAutospacing="1" w:line="240" w:lineRule="auto"/>
        <w:contextualSpacing w:val="0"/>
        <w:outlineLvl w:val="2"/>
        <w:rPr>
          <w:rFonts w:ascii="Arial" w:hAnsi="Arial" w:cs="Arial"/>
          <w:kern w:val="0"/>
          <w:sz w:val="22"/>
          <w:szCs w:val="22"/>
          <w:lang w:eastAsia="en-GB"/>
        </w:rPr>
      </w:pPr>
      <w:r w:rsidRPr="00D059A3">
        <w:rPr>
          <w:rFonts w:ascii="Arial" w:hAnsi="Arial" w:cs="Arial"/>
          <w:kern w:val="0"/>
          <w:sz w:val="22"/>
          <w:szCs w:val="22"/>
          <w:lang w:eastAsia="en-GB"/>
        </w:rPr>
        <w:t>The support provided contributes positively to business outcomes, quality, safeguarding, and experiences for children and young people.</w:t>
      </w:r>
    </w:p>
    <w:p w14:paraId="6D7611A4" w14:textId="77777777" w:rsidR="005855D1" w:rsidRDefault="005855D1" w:rsidP="005855D1">
      <w:pPr>
        <w:spacing w:before="100" w:beforeAutospacing="1" w:after="100" w:afterAutospacing="1" w:line="240" w:lineRule="auto"/>
        <w:outlineLvl w:val="2"/>
        <w:rPr>
          <w:rFonts w:ascii="Arial" w:hAnsi="Arial" w:cs="Arial"/>
          <w:kern w:val="0"/>
          <w:sz w:val="22"/>
          <w:szCs w:val="22"/>
          <w:lang w:eastAsia="en-GB"/>
        </w:rPr>
      </w:pPr>
    </w:p>
    <w:p w14:paraId="25E4A75D" w14:textId="77777777" w:rsidR="005855D1" w:rsidRPr="005855D1" w:rsidRDefault="005855D1" w:rsidP="00140D1B">
      <w:pPr>
        <w:spacing w:before="100" w:beforeAutospacing="1" w:after="100" w:afterAutospacing="1"/>
        <w:outlineLvl w:val="2"/>
        <w:rPr>
          <w:rFonts w:ascii="Arial" w:hAnsi="Arial" w:cs="Arial"/>
          <w:b/>
          <w:bCs/>
          <w:kern w:val="0"/>
          <w:sz w:val="22"/>
          <w:szCs w:val="22"/>
          <w:lang w:eastAsia="en-GB"/>
        </w:rPr>
      </w:pPr>
      <w:r w:rsidRPr="005855D1">
        <w:rPr>
          <w:rFonts w:ascii="Arial" w:hAnsi="Arial" w:cs="Arial"/>
          <w:b/>
          <w:bCs/>
          <w:kern w:val="0"/>
          <w:sz w:val="22"/>
          <w:szCs w:val="22"/>
          <w:lang w:eastAsia="en-GB"/>
        </w:rPr>
        <w:t>ABOUT COMPASS COMMUNITY</w:t>
      </w:r>
    </w:p>
    <w:p w14:paraId="058513E3" w14:textId="77777777" w:rsidR="005855D1" w:rsidRPr="005855D1" w:rsidRDefault="005855D1" w:rsidP="005855D1">
      <w:pPr>
        <w:spacing w:before="100" w:beforeAutospacing="1" w:after="100" w:afterAutospacing="1" w:line="240" w:lineRule="auto"/>
        <w:outlineLvl w:val="2"/>
        <w:rPr>
          <w:rFonts w:ascii="Arial" w:hAnsi="Arial" w:cs="Arial"/>
          <w:bCs/>
          <w:kern w:val="0"/>
          <w:sz w:val="22"/>
          <w:szCs w:val="22"/>
          <w:lang w:eastAsia="en-GB"/>
        </w:rPr>
      </w:pPr>
      <w:r w:rsidRPr="005855D1">
        <w:rPr>
          <w:rFonts w:ascii="Arial" w:hAnsi="Arial" w:cs="Arial"/>
          <w:bCs/>
          <w:kern w:val="0"/>
          <w:sz w:val="22"/>
          <w:szCs w:val="22"/>
          <w:lang w:eastAsia="en-GB"/>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5D58A289" w14:textId="77777777" w:rsidR="005855D1" w:rsidRPr="005855D1" w:rsidRDefault="005855D1" w:rsidP="005855D1">
      <w:pPr>
        <w:spacing w:before="100" w:beforeAutospacing="1" w:after="100" w:afterAutospacing="1" w:line="240" w:lineRule="auto"/>
        <w:outlineLvl w:val="2"/>
        <w:rPr>
          <w:rFonts w:ascii="Arial" w:hAnsi="Arial" w:cs="Arial"/>
          <w:bCs/>
          <w:kern w:val="0"/>
          <w:sz w:val="22"/>
          <w:szCs w:val="22"/>
          <w:lang w:eastAsia="en-GB"/>
        </w:rPr>
      </w:pPr>
      <w:r w:rsidRPr="005855D1">
        <w:rPr>
          <w:rFonts w:ascii="Arial" w:hAnsi="Arial" w:cs="Arial"/>
          <w:bCs/>
          <w:kern w:val="0"/>
          <w:sz w:val="22"/>
          <w:szCs w:val="22"/>
          <w:lang w:eastAsia="en-GB"/>
        </w:rPr>
        <w:t xml:space="preserve">Our values, </w:t>
      </w:r>
      <w:r w:rsidRPr="005855D1">
        <w:rPr>
          <w:rFonts w:ascii="Arial" w:hAnsi="Arial" w:cs="Arial"/>
          <w:b/>
          <w:kern w:val="0"/>
          <w:sz w:val="22"/>
          <w:szCs w:val="22"/>
          <w:lang w:eastAsia="en-GB"/>
        </w:rPr>
        <w:t>Integrity, Courage</w:t>
      </w:r>
      <w:r w:rsidRPr="005855D1">
        <w:rPr>
          <w:rFonts w:ascii="Arial" w:hAnsi="Arial" w:cs="Arial"/>
          <w:bCs/>
          <w:kern w:val="0"/>
          <w:sz w:val="22"/>
          <w:szCs w:val="22"/>
          <w:lang w:eastAsia="en-GB"/>
        </w:rPr>
        <w:t xml:space="preserve"> and </w:t>
      </w:r>
      <w:r w:rsidRPr="005855D1">
        <w:rPr>
          <w:rFonts w:ascii="Arial" w:hAnsi="Arial" w:cs="Arial"/>
          <w:b/>
          <w:kern w:val="0"/>
          <w:sz w:val="22"/>
          <w:szCs w:val="22"/>
          <w:lang w:eastAsia="en-GB"/>
        </w:rPr>
        <w:t>Care</w:t>
      </w:r>
      <w:r w:rsidRPr="005855D1">
        <w:rPr>
          <w:rFonts w:ascii="Arial" w:hAnsi="Arial" w:cs="Arial"/>
          <w:bCs/>
          <w:kern w:val="0"/>
          <w:sz w:val="22"/>
          <w:szCs w:val="22"/>
          <w:lang w:eastAsia="en-GB"/>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p>
    <w:p w14:paraId="5442E8AA" w14:textId="77777777" w:rsidR="005855D1" w:rsidRPr="005855D1" w:rsidRDefault="005855D1" w:rsidP="005855D1">
      <w:pPr>
        <w:spacing w:before="100" w:beforeAutospacing="1" w:after="100" w:afterAutospacing="1" w:line="240" w:lineRule="auto"/>
        <w:outlineLvl w:val="2"/>
        <w:rPr>
          <w:rFonts w:ascii="Arial" w:hAnsi="Arial" w:cs="Arial"/>
          <w:kern w:val="0"/>
          <w:sz w:val="22"/>
          <w:szCs w:val="22"/>
          <w:lang w:eastAsia="en-GB"/>
        </w:rPr>
      </w:pPr>
    </w:p>
    <w:sectPr w:rsidR="005855D1" w:rsidRPr="005855D1" w:rsidSect="00DC78BD">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FB89" w14:textId="77777777" w:rsidR="007F383F" w:rsidRDefault="007F383F" w:rsidP="004C289C">
      <w:pPr>
        <w:spacing w:after="0" w:line="240" w:lineRule="auto"/>
      </w:pPr>
      <w:r>
        <w:separator/>
      </w:r>
    </w:p>
  </w:endnote>
  <w:endnote w:type="continuationSeparator" w:id="0">
    <w:p w14:paraId="5AD74953" w14:textId="77777777" w:rsidR="007F383F" w:rsidRDefault="007F383F"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Content>
      <w:sdt>
        <w:sdtPr>
          <w:rPr>
            <w:rFonts w:ascii="Arial" w:hAnsi="Arial" w:cs="Arial"/>
            <w:color w:val="262626" w:themeColor="text1" w:themeTint="D9"/>
            <w:sz w:val="20"/>
            <w:szCs w:val="20"/>
          </w:rPr>
          <w:id w:val="-1669238322"/>
          <w:docPartObj>
            <w:docPartGallery w:val="Page Numbers (Top of Page)"/>
            <w:docPartUnique/>
          </w:docPartObj>
        </w:sdtPr>
        <w:sdtContent>
          <w:p w14:paraId="5CA82CFA" w14:textId="77777777" w:rsidR="004655E1" w:rsidRPr="00355D4A" w:rsidRDefault="004655E1" w:rsidP="003F2D83">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3AD26AEE" w14:textId="27363A9B" w:rsidR="004655E1" w:rsidRPr="004655E1" w:rsidRDefault="004655E1" w:rsidP="003F2D83">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9670D2">
              <w:rPr>
                <w:rFonts w:ascii="Arial" w:eastAsia="Calibri" w:hAnsi="Arial" w:cs="Arial"/>
                <w:b/>
                <w:bCs/>
                <w:color w:val="262626" w:themeColor="text1" w:themeTint="D9"/>
                <w:sz w:val="18"/>
                <w:szCs w:val="20"/>
              </w:rPr>
              <w:t xml:space="preserve"> </w:t>
            </w:r>
            <w:r w:rsidR="009670D2">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 xml:space="preserve">Updated: </w:t>
            </w:r>
            <w:r w:rsidR="009670D2">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9670D2">
              <w:rPr>
                <w:rFonts w:ascii="Arial" w:eastAsia="Calibri" w:hAnsi="Arial" w:cs="Arial"/>
                <w:b/>
                <w:color w:val="262626" w:themeColor="text1" w:themeTint="D9"/>
                <w:sz w:val="18"/>
                <w:szCs w:val="20"/>
              </w:rPr>
              <w:t xml:space="preserve"> </w:t>
            </w:r>
            <w:proofErr w:type="spellStart"/>
            <w:r w:rsidR="009670D2">
              <w:rPr>
                <w:rFonts w:ascii="Arial" w:eastAsia="Calibri" w:hAnsi="Arial" w:cs="Arial"/>
                <w:bCs/>
                <w:color w:val="262626" w:themeColor="text1" w:themeTint="D9"/>
                <w:sz w:val="18"/>
                <w:szCs w:val="20"/>
              </w:rPr>
              <w:t>Eploy</w:t>
            </w:r>
            <w:proofErr w:type="spellEnd"/>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r>
              <w:rPr>
                <w:rFonts w:ascii="Arial" w:eastAsia="Calibri" w:hAnsi="Arial" w:cs="Arial"/>
                <w:b/>
                <w:bCs/>
                <w:color w:val="262626" w:themeColor="text1" w:themeTint="D9"/>
                <w:sz w:val="18"/>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4A294" w14:textId="77777777" w:rsidR="007F383F" w:rsidRDefault="007F383F" w:rsidP="004C289C">
      <w:pPr>
        <w:spacing w:after="0" w:line="240" w:lineRule="auto"/>
      </w:pPr>
      <w:r>
        <w:separator/>
      </w:r>
    </w:p>
  </w:footnote>
  <w:footnote w:type="continuationSeparator" w:id="0">
    <w:p w14:paraId="3F855C11" w14:textId="77777777" w:rsidR="007F383F" w:rsidRDefault="007F383F"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8979" w14:textId="77777777" w:rsidR="004C289C" w:rsidRDefault="004C289C">
    <w:pPr>
      <w:pStyle w:val="Header"/>
    </w:pPr>
    <w:r>
      <w:rPr>
        <w:noProof/>
      </w:rPr>
      <w:drawing>
        <wp:anchor distT="0" distB="0" distL="114300" distR="114300" simplePos="0" relativeHeight="251658240" behindDoc="1" locked="0" layoutInCell="1" allowOverlap="1" wp14:anchorId="17E654D2" wp14:editId="7A50C4BE">
          <wp:simplePos x="0" y="0"/>
          <wp:positionH relativeFrom="page">
            <wp:align>right</wp:align>
          </wp:positionH>
          <wp:positionV relativeFrom="paragraph">
            <wp:posOffset>-448310</wp:posOffset>
          </wp:positionV>
          <wp:extent cx="7551418" cy="10680932"/>
          <wp:effectExtent l="0" t="0" r="0" b="6350"/>
          <wp:wrapNone/>
          <wp:docPr id="86205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8"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4DC"/>
    <w:multiLevelType w:val="multilevel"/>
    <w:tmpl w:val="FC945B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15511"/>
    <w:multiLevelType w:val="multilevel"/>
    <w:tmpl w:val="F2E0420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D21FD"/>
    <w:multiLevelType w:val="multilevel"/>
    <w:tmpl w:val="593837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65211"/>
    <w:multiLevelType w:val="multilevel"/>
    <w:tmpl w:val="F2E0420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287C39"/>
    <w:multiLevelType w:val="multilevel"/>
    <w:tmpl w:val="F30817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650C23"/>
    <w:multiLevelType w:val="multilevel"/>
    <w:tmpl w:val="BC1C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24D81"/>
    <w:multiLevelType w:val="multilevel"/>
    <w:tmpl w:val="0ECC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B67B5"/>
    <w:multiLevelType w:val="multilevel"/>
    <w:tmpl w:val="941C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263F9"/>
    <w:multiLevelType w:val="multilevel"/>
    <w:tmpl w:val="47FE5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5A29B3"/>
    <w:multiLevelType w:val="multilevel"/>
    <w:tmpl w:val="E1AA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F4281"/>
    <w:multiLevelType w:val="multilevel"/>
    <w:tmpl w:val="F2E0420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294A17"/>
    <w:multiLevelType w:val="multilevel"/>
    <w:tmpl w:val="31E0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A6201C"/>
    <w:multiLevelType w:val="multilevel"/>
    <w:tmpl w:val="0494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55767"/>
    <w:multiLevelType w:val="multilevel"/>
    <w:tmpl w:val="BA9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FE6716"/>
    <w:multiLevelType w:val="multilevel"/>
    <w:tmpl w:val="FEAC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FF294C"/>
    <w:multiLevelType w:val="hybridMultilevel"/>
    <w:tmpl w:val="1D6C2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A1582"/>
    <w:multiLevelType w:val="multilevel"/>
    <w:tmpl w:val="92147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154F3F"/>
    <w:multiLevelType w:val="multilevel"/>
    <w:tmpl w:val="F85C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D60E99"/>
    <w:multiLevelType w:val="multilevel"/>
    <w:tmpl w:val="58D0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474BDC"/>
    <w:multiLevelType w:val="multilevel"/>
    <w:tmpl w:val="FB10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3A2CF9"/>
    <w:multiLevelType w:val="multilevel"/>
    <w:tmpl w:val="333C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E11AB"/>
    <w:multiLevelType w:val="multilevel"/>
    <w:tmpl w:val="11CA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F3425"/>
    <w:multiLevelType w:val="multilevel"/>
    <w:tmpl w:val="7EDC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6B26F5"/>
    <w:multiLevelType w:val="multilevel"/>
    <w:tmpl w:val="83A6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2524EC"/>
    <w:multiLevelType w:val="multilevel"/>
    <w:tmpl w:val="6762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190D22"/>
    <w:multiLevelType w:val="multilevel"/>
    <w:tmpl w:val="2666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C375D0"/>
    <w:multiLevelType w:val="multilevel"/>
    <w:tmpl w:val="0648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454F6F"/>
    <w:multiLevelType w:val="multilevel"/>
    <w:tmpl w:val="249A6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586103"/>
    <w:multiLevelType w:val="multilevel"/>
    <w:tmpl w:val="F2E0420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EF7454"/>
    <w:multiLevelType w:val="hybridMultilevel"/>
    <w:tmpl w:val="10AC0B3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0" w15:restartNumberingAfterBreak="0">
    <w:nsid w:val="6EAE4A04"/>
    <w:multiLevelType w:val="multilevel"/>
    <w:tmpl w:val="5990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660AF7"/>
    <w:multiLevelType w:val="multilevel"/>
    <w:tmpl w:val="B816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D14E75"/>
    <w:multiLevelType w:val="multilevel"/>
    <w:tmpl w:val="6C80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C14BCC"/>
    <w:multiLevelType w:val="multilevel"/>
    <w:tmpl w:val="0E94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4850C5"/>
    <w:multiLevelType w:val="multilevel"/>
    <w:tmpl w:val="9FA4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965627">
    <w:abstractNumId w:val="24"/>
  </w:num>
  <w:num w:numId="2" w16cid:durableId="1201356491">
    <w:abstractNumId w:val="33"/>
  </w:num>
  <w:num w:numId="3" w16cid:durableId="2092505008">
    <w:abstractNumId w:val="11"/>
  </w:num>
  <w:num w:numId="4" w16cid:durableId="2082437793">
    <w:abstractNumId w:val="31"/>
  </w:num>
  <w:num w:numId="5" w16cid:durableId="1875262926">
    <w:abstractNumId w:val="19"/>
  </w:num>
  <w:num w:numId="6" w16cid:durableId="1743986630">
    <w:abstractNumId w:val="16"/>
  </w:num>
  <w:num w:numId="7" w16cid:durableId="1385986573">
    <w:abstractNumId w:val="4"/>
  </w:num>
  <w:num w:numId="8" w16cid:durableId="82575629">
    <w:abstractNumId w:val="2"/>
  </w:num>
  <w:num w:numId="9" w16cid:durableId="713697290">
    <w:abstractNumId w:val="0"/>
  </w:num>
  <w:num w:numId="10" w16cid:durableId="2121954399">
    <w:abstractNumId w:val="13"/>
  </w:num>
  <w:num w:numId="11" w16cid:durableId="507671291">
    <w:abstractNumId w:val="9"/>
  </w:num>
  <w:num w:numId="12" w16cid:durableId="860700766">
    <w:abstractNumId w:val="25"/>
  </w:num>
  <w:num w:numId="13" w16cid:durableId="520319550">
    <w:abstractNumId w:val="22"/>
  </w:num>
  <w:num w:numId="14" w16cid:durableId="433474312">
    <w:abstractNumId w:val="32"/>
  </w:num>
  <w:num w:numId="15" w16cid:durableId="909270621">
    <w:abstractNumId w:val="17"/>
  </w:num>
  <w:num w:numId="16" w16cid:durableId="434061697">
    <w:abstractNumId w:val="20"/>
  </w:num>
  <w:num w:numId="17" w16cid:durableId="1614902797">
    <w:abstractNumId w:val="7"/>
  </w:num>
  <w:num w:numId="18" w16cid:durableId="944851300">
    <w:abstractNumId w:val="8"/>
  </w:num>
  <w:num w:numId="19" w16cid:durableId="1391349171">
    <w:abstractNumId w:val="10"/>
  </w:num>
  <w:num w:numId="20" w16cid:durableId="1534925369">
    <w:abstractNumId w:val="1"/>
  </w:num>
  <w:num w:numId="21" w16cid:durableId="1659963527">
    <w:abstractNumId w:val="3"/>
  </w:num>
  <w:num w:numId="22" w16cid:durableId="2127847599">
    <w:abstractNumId w:val="18"/>
  </w:num>
  <w:num w:numId="23" w16cid:durableId="456293499">
    <w:abstractNumId w:val="23"/>
  </w:num>
  <w:num w:numId="24" w16cid:durableId="1973368363">
    <w:abstractNumId w:val="21"/>
  </w:num>
  <w:num w:numId="25" w16cid:durableId="236285995">
    <w:abstractNumId w:val="28"/>
  </w:num>
  <w:num w:numId="26" w16cid:durableId="304512658">
    <w:abstractNumId w:val="29"/>
  </w:num>
  <w:num w:numId="27" w16cid:durableId="2143382099">
    <w:abstractNumId w:val="5"/>
  </w:num>
  <w:num w:numId="28" w16cid:durableId="312684875">
    <w:abstractNumId w:val="6"/>
  </w:num>
  <w:num w:numId="29" w16cid:durableId="487527033">
    <w:abstractNumId w:val="12"/>
  </w:num>
  <w:num w:numId="30" w16cid:durableId="1069496268">
    <w:abstractNumId w:val="30"/>
  </w:num>
  <w:num w:numId="31" w16cid:durableId="1181776706">
    <w:abstractNumId w:val="14"/>
  </w:num>
  <w:num w:numId="32" w16cid:durableId="286007243">
    <w:abstractNumId w:val="27"/>
  </w:num>
  <w:num w:numId="33" w16cid:durableId="1256553599">
    <w:abstractNumId w:val="34"/>
  </w:num>
  <w:num w:numId="34" w16cid:durableId="1858032227">
    <w:abstractNumId w:val="26"/>
  </w:num>
  <w:num w:numId="35" w16cid:durableId="3479497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02"/>
    <w:rsid w:val="00086948"/>
    <w:rsid w:val="00140D1B"/>
    <w:rsid w:val="00207DB1"/>
    <w:rsid w:val="00311C10"/>
    <w:rsid w:val="003722F6"/>
    <w:rsid w:val="003F2D83"/>
    <w:rsid w:val="00437C3F"/>
    <w:rsid w:val="00457B3B"/>
    <w:rsid w:val="004655E1"/>
    <w:rsid w:val="00491B6F"/>
    <w:rsid w:val="004B6583"/>
    <w:rsid w:val="004C289C"/>
    <w:rsid w:val="005855D1"/>
    <w:rsid w:val="00670808"/>
    <w:rsid w:val="00776876"/>
    <w:rsid w:val="007904FF"/>
    <w:rsid w:val="007F383F"/>
    <w:rsid w:val="0081325B"/>
    <w:rsid w:val="00871EB7"/>
    <w:rsid w:val="009114BD"/>
    <w:rsid w:val="009670D2"/>
    <w:rsid w:val="009D618B"/>
    <w:rsid w:val="009E17EE"/>
    <w:rsid w:val="00B13BEE"/>
    <w:rsid w:val="00C14376"/>
    <w:rsid w:val="00C7370A"/>
    <w:rsid w:val="00C7676F"/>
    <w:rsid w:val="00D72737"/>
    <w:rsid w:val="00DC78BD"/>
    <w:rsid w:val="00ED5702"/>
    <w:rsid w:val="00EE07A2"/>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134E"/>
  <w15:chartTrackingRefBased/>
  <w15:docId w15:val="{09445738-6DA4-4CBE-8ADB-630EF3F2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02"/>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 w:type="paragraph" w:styleId="BodyTextIndent">
    <w:name w:val="Body Text Indent"/>
    <w:basedOn w:val="Normal"/>
    <w:link w:val="BodyTextIndentChar"/>
    <w:rsid w:val="005855D1"/>
    <w:pPr>
      <w:widowControl w:val="0"/>
      <w:overflowPunct w:val="0"/>
      <w:autoSpaceDE w:val="0"/>
      <w:autoSpaceDN w:val="0"/>
      <w:adjustRightInd w:val="0"/>
      <w:spacing w:after="120" w:line="240" w:lineRule="auto"/>
      <w:ind w:left="283"/>
    </w:pPr>
    <w:rPr>
      <w:rFonts w:ascii="Times New Roman" w:eastAsia="Times New Roman" w:hAnsi="Times New Roman" w:cs="Times New Roman"/>
      <w:kern w:val="28"/>
      <w:sz w:val="20"/>
      <w:szCs w:val="20"/>
      <w:lang w:val="en-US" w:eastAsia="en-US"/>
      <w14:ligatures w14:val="none"/>
    </w:rPr>
  </w:style>
  <w:style w:type="character" w:customStyle="1" w:styleId="BodyTextIndentChar">
    <w:name w:val="Body Text Indent Char"/>
    <w:basedOn w:val="DefaultParagraphFont"/>
    <w:link w:val="BodyTextIndent"/>
    <w:rsid w:val="005855D1"/>
    <w:rPr>
      <w:rFonts w:ascii="Times New Roman" w:eastAsia="Times New Roman" w:hAnsi="Times New Roman" w:cs="Times New Roman"/>
      <w:kern w:val="28"/>
      <w:sz w:val="20"/>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Community%20Word%20Doc%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A17A4-A049-458C-97EA-D0540E1DC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3.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4.xml><?xml version="1.0" encoding="utf-8"?>
<ds:datastoreItem xmlns:ds="http://schemas.openxmlformats.org/officeDocument/2006/customXml" ds:itemID="{57E833F4-37EC-4E1D-BBBE-F6BB30EF5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Compass Community Word Doc Template (2)</Template>
  <TotalTime>1</TotalTime>
  <Pages>3</Pages>
  <Words>832</Words>
  <Characters>3969</Characters>
  <Application>Microsoft Office Word</Application>
  <DocSecurity>0</DocSecurity>
  <Lines>82</Lines>
  <Paragraphs>12</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Aimee Hooper</cp:lastModifiedBy>
  <cp:revision>3</cp:revision>
  <dcterms:created xsi:type="dcterms:W3CDTF">2026-03-04T09:20:00Z</dcterms:created>
  <dcterms:modified xsi:type="dcterms:W3CDTF">2026-03-04T09:21:00Z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